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586DF" w14:textId="77777777" w:rsidR="00F227C9" w:rsidRDefault="00F227C9" w:rsidP="00C807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4"/>
          <w:szCs w:val="24"/>
          <w:lang w:val="en-US"/>
        </w:rPr>
      </w:pPr>
    </w:p>
    <w:p w14:paraId="1A3F9AD8" w14:textId="77777777" w:rsidR="00143505" w:rsidRPr="00032DA0" w:rsidRDefault="00143505" w:rsidP="00C807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32DA0">
        <w:rPr>
          <w:rFonts w:ascii="Times New Roman" w:hAnsi="Times New Roman"/>
          <w:b/>
          <w:bCs/>
          <w:color w:val="000080"/>
          <w:sz w:val="24"/>
          <w:szCs w:val="24"/>
        </w:rPr>
        <w:t xml:space="preserve">Договор об образовании </w:t>
      </w:r>
    </w:p>
    <w:p w14:paraId="15241D93" w14:textId="77777777" w:rsidR="00143505" w:rsidRPr="00032DA0" w:rsidRDefault="00143505" w:rsidP="00C807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32DA0">
        <w:rPr>
          <w:rFonts w:ascii="Times New Roman" w:hAnsi="Times New Roman"/>
          <w:b/>
          <w:bCs/>
          <w:color w:val="000080"/>
          <w:sz w:val="24"/>
          <w:szCs w:val="24"/>
        </w:rPr>
        <w:t>на обучение по дополнительным образовательным программам</w:t>
      </w:r>
    </w:p>
    <w:p w14:paraId="258F405C" w14:textId="77777777" w:rsidR="00143505" w:rsidRPr="00032DA0" w:rsidRDefault="00143505" w:rsidP="00C80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3A4C67E" w14:textId="52620FCA" w:rsidR="00143505" w:rsidRPr="00032DA0" w:rsidRDefault="00DE38CC" w:rsidP="00677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Москва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43505" w:rsidRPr="00032DA0">
        <w:rPr>
          <w:rFonts w:ascii="Times New Roman" w:hAnsi="Times New Roman"/>
          <w:sz w:val="20"/>
          <w:szCs w:val="20"/>
        </w:rPr>
        <w:t xml:space="preserve">                     </w:t>
      </w:r>
      <w:r w:rsidR="001E6515">
        <w:rPr>
          <w:rFonts w:ascii="Times New Roman" w:hAnsi="Times New Roman"/>
          <w:sz w:val="20"/>
          <w:szCs w:val="20"/>
        </w:rPr>
        <w:tab/>
      </w:r>
      <w:r w:rsidR="001E6515">
        <w:rPr>
          <w:rFonts w:ascii="Times New Roman" w:hAnsi="Times New Roman"/>
          <w:sz w:val="20"/>
          <w:szCs w:val="20"/>
        </w:rPr>
        <w:tab/>
        <w:t xml:space="preserve">     </w:t>
      </w:r>
      <w:r w:rsidR="00143505" w:rsidRPr="00032DA0">
        <w:rPr>
          <w:rFonts w:ascii="Times New Roman" w:hAnsi="Times New Roman"/>
          <w:sz w:val="20"/>
          <w:szCs w:val="20"/>
        </w:rPr>
        <w:t xml:space="preserve">                    </w:t>
      </w:r>
      <w:r w:rsidR="00F227C9">
        <w:rPr>
          <w:rFonts w:ascii="Times New Roman" w:hAnsi="Times New Roman"/>
          <w:sz w:val="20"/>
          <w:szCs w:val="20"/>
        </w:rPr>
        <w:t xml:space="preserve">             «___»__________ 20</w:t>
      </w:r>
      <w:r w:rsidR="00143505" w:rsidRPr="00032DA0">
        <w:rPr>
          <w:rFonts w:ascii="Times New Roman" w:hAnsi="Times New Roman"/>
          <w:sz w:val="20"/>
          <w:szCs w:val="20"/>
        </w:rPr>
        <w:t>__ г.</w:t>
      </w:r>
    </w:p>
    <w:p w14:paraId="4B241DBF" w14:textId="77777777" w:rsidR="00DE38CC" w:rsidRDefault="00DE38CC" w:rsidP="00677F6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BB2B60C" w14:textId="2F97515D" w:rsidR="00143505" w:rsidRPr="00032DA0" w:rsidRDefault="009B32E2" w:rsidP="00DE38CC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bookmarkStart w:id="0" w:name="OLE_LINK35"/>
      <w:bookmarkStart w:id="1" w:name="OLE_LINK36"/>
      <w:bookmarkStart w:id="2" w:name="OLE_LINK39"/>
      <w:bookmarkStart w:id="3" w:name="OLE_LINK40"/>
      <w:bookmarkStart w:id="4" w:name="OLE_LINK17"/>
      <w:bookmarkStart w:id="5" w:name="OLE_LINK18"/>
      <w:r w:rsidRPr="009B32E2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 дополнительного профессионального образования «Государственные Центральные Курсы иностранных языков «ИН-ЯЗ»</w:t>
      </w:r>
      <w:r>
        <w:rPr>
          <w:rFonts w:ascii="Times New Roman" w:hAnsi="Times New Roman"/>
          <w:sz w:val="20"/>
          <w:szCs w:val="20"/>
        </w:rPr>
        <w:t xml:space="preserve"> </w:t>
      </w:r>
      <w:r w:rsidR="006D0A25">
        <w:rPr>
          <w:rFonts w:ascii="Times New Roman" w:hAnsi="Times New Roman"/>
          <w:sz w:val="20"/>
          <w:szCs w:val="20"/>
        </w:rPr>
        <w:t>(</w:t>
      </w:r>
      <w:r w:rsidR="00663E70">
        <w:rPr>
          <w:rFonts w:ascii="Times New Roman" w:hAnsi="Times New Roman"/>
          <w:sz w:val="20"/>
          <w:szCs w:val="20"/>
        </w:rPr>
        <w:t>Институт)»</w:t>
      </w:r>
      <w:r w:rsidR="00143505" w:rsidRPr="00032DA0">
        <w:rPr>
          <w:rFonts w:ascii="Times New Roman" w:hAnsi="Times New Roman"/>
          <w:sz w:val="20"/>
          <w:szCs w:val="20"/>
        </w:rPr>
        <w:t xml:space="preserve"> на основании бессрочной Лицензии </w:t>
      </w:r>
      <w:bookmarkEnd w:id="0"/>
      <w:bookmarkEnd w:id="1"/>
      <w:r w:rsidR="00143505" w:rsidRPr="00032DA0">
        <w:rPr>
          <w:rFonts w:ascii="Times New Roman" w:hAnsi="Times New Roman"/>
          <w:sz w:val="20"/>
          <w:szCs w:val="20"/>
        </w:rPr>
        <w:t xml:space="preserve">на право ведения образовательной деятельности </w:t>
      </w:r>
      <w:bookmarkStart w:id="6" w:name="OLE_LINK7"/>
      <w:bookmarkStart w:id="7" w:name="OLE_LINK8"/>
      <w:bookmarkEnd w:id="2"/>
      <w:bookmarkEnd w:id="3"/>
      <w:r w:rsidR="00926CBB" w:rsidRPr="00032DA0">
        <w:rPr>
          <w:rFonts w:ascii="Times New Roman" w:hAnsi="Times New Roman"/>
          <w:sz w:val="20"/>
          <w:szCs w:val="20"/>
        </w:rPr>
        <w:t xml:space="preserve">№ </w:t>
      </w:r>
      <w:r w:rsidR="00926CBB">
        <w:rPr>
          <w:rFonts w:ascii="Times New Roman" w:hAnsi="Times New Roman"/>
          <w:sz w:val="20"/>
          <w:szCs w:val="20"/>
        </w:rPr>
        <w:t xml:space="preserve">039934, выданной Департаментом образования города Москвы </w:t>
      </w:r>
      <w:bookmarkStart w:id="8" w:name="OLE_LINK5"/>
      <w:bookmarkStart w:id="9" w:name="OLE_LINK6"/>
      <w:r w:rsidR="00926CBB">
        <w:rPr>
          <w:rFonts w:ascii="Times New Roman" w:hAnsi="Times New Roman"/>
          <w:sz w:val="20"/>
          <w:szCs w:val="20"/>
        </w:rPr>
        <w:t xml:space="preserve">26 февраля 2019 </w:t>
      </w:r>
      <w:r w:rsidR="00926CBB" w:rsidRPr="00032DA0">
        <w:rPr>
          <w:rFonts w:ascii="Times New Roman" w:hAnsi="Times New Roman"/>
          <w:sz w:val="20"/>
          <w:szCs w:val="20"/>
        </w:rPr>
        <w:t>г.</w:t>
      </w:r>
      <w:bookmarkEnd w:id="8"/>
      <w:bookmarkEnd w:id="9"/>
      <w:r w:rsidR="00926CBB" w:rsidRPr="00032DA0">
        <w:rPr>
          <w:rFonts w:ascii="Times New Roman" w:hAnsi="Times New Roman"/>
          <w:sz w:val="20"/>
          <w:szCs w:val="20"/>
        </w:rPr>
        <w:t>,</w:t>
      </w:r>
      <w:bookmarkStart w:id="10" w:name="_GoBack"/>
      <w:bookmarkEnd w:id="6"/>
      <w:bookmarkEnd w:id="7"/>
      <w:bookmarkEnd w:id="10"/>
      <w:r w:rsidR="00143505" w:rsidRPr="00032DA0">
        <w:rPr>
          <w:rFonts w:ascii="Times New Roman" w:hAnsi="Times New Roman"/>
          <w:sz w:val="20"/>
          <w:szCs w:val="20"/>
        </w:rPr>
        <w:t xml:space="preserve"> именуемое в дальнейшем «Исполнитель»</w:t>
      </w:r>
      <w:bookmarkEnd w:id="4"/>
      <w:bookmarkEnd w:id="5"/>
      <w:r w:rsidR="00143505" w:rsidRPr="00032DA0">
        <w:rPr>
          <w:rFonts w:ascii="Times New Roman" w:hAnsi="Times New Roman"/>
          <w:sz w:val="20"/>
          <w:szCs w:val="20"/>
        </w:rPr>
        <w:t xml:space="preserve">, в лице </w:t>
      </w:r>
      <w:r w:rsidR="00CE12A7">
        <w:rPr>
          <w:rFonts w:ascii="Times New Roman" w:hAnsi="Times New Roman"/>
          <w:sz w:val="20"/>
          <w:szCs w:val="20"/>
        </w:rPr>
        <w:t>и</w:t>
      </w:r>
      <w:r w:rsidRPr="009B32E2">
        <w:rPr>
          <w:rFonts w:ascii="Times New Roman" w:hAnsi="Times New Roman"/>
          <w:sz w:val="20"/>
          <w:szCs w:val="20"/>
        </w:rPr>
        <w:t>сполняющего обязанности директора Копылова Юрия Викторовича, действующего на основании Устава, с одной стороны</w:t>
      </w:r>
      <w:r w:rsidR="00143505" w:rsidRPr="00032DA0">
        <w:rPr>
          <w:rFonts w:ascii="Times New Roman" w:hAnsi="Times New Roman"/>
          <w:sz w:val="20"/>
          <w:szCs w:val="20"/>
        </w:rPr>
        <w:t>, и</w:t>
      </w:r>
    </w:p>
    <w:tbl>
      <w:tblPr>
        <w:tblW w:w="10102" w:type="dxa"/>
        <w:tblLayout w:type="fixed"/>
        <w:tblLook w:val="01E0" w:firstRow="1" w:lastRow="1" w:firstColumn="1" w:lastColumn="1" w:noHBand="0" w:noVBand="0"/>
      </w:tblPr>
      <w:tblGrid>
        <w:gridCol w:w="113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43505" w:rsidRPr="00032DA0" w14:paraId="45A89402" w14:textId="77777777" w:rsidTr="00677F6D">
        <w:trPr>
          <w:trHeight w:val="307"/>
        </w:trPr>
        <w:tc>
          <w:tcPr>
            <w:tcW w:w="1134" w:type="dxa"/>
            <w:tcBorders>
              <w:right w:val="single" w:sz="4" w:space="0" w:color="auto"/>
            </w:tcBorders>
          </w:tcPr>
          <w:p w14:paraId="51FEBFB4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32DA0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31F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6E7A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1C6E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873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5DD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981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3AF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2868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1D7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FF2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3E7F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801A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49DA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F2F4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74C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ACC5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B71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D52D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FC8F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D24A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40A4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B2AA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EA7E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A93C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24E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D3E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6085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728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B4CD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F29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7333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532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E10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859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ABBE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8E5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4BE3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2AB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505" w:rsidRPr="00032DA0" w14:paraId="73CE8C07" w14:textId="77777777" w:rsidTr="00677F6D">
        <w:tc>
          <w:tcPr>
            <w:tcW w:w="1134" w:type="dxa"/>
          </w:tcPr>
          <w:p w14:paraId="6F42EF49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5E2A63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30ED4E9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B0AB52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4D4701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4DCCA7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54F31B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32D2B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ACB31F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047B48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9E49D6A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277E29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C3BC6A4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C4065F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D95374F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077A58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916A92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564072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97214D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9566A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68ED3A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05A8B1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C9751B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425C6B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8447AF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62D7F6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A7DD5C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87E3B8E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DBFACBF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D53066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8C62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45A26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273142A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3D9808D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A256D4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8DDFE4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770E08E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0637D9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3D66ADE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505" w:rsidRPr="00032DA0" w14:paraId="393CBF82" w14:textId="77777777" w:rsidTr="00677F6D">
        <w:trPr>
          <w:trHeight w:val="303"/>
        </w:trPr>
        <w:tc>
          <w:tcPr>
            <w:tcW w:w="1134" w:type="dxa"/>
            <w:tcBorders>
              <w:right w:val="single" w:sz="4" w:space="0" w:color="auto"/>
            </w:tcBorders>
          </w:tcPr>
          <w:p w14:paraId="55DEF063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32DA0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EBF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5E8F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5DE8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4B78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31A8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5A3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BC4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F2BC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106D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28CC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F60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F55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129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9D0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CB6C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9259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4F4D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2E3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D2E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141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CFF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F995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A83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0CB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8DF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18B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E6DF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A9F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4D7A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33BD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9B2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D134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8DE8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EB35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F5A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11C9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E7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765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505" w:rsidRPr="00032DA0" w14:paraId="087E8D3E" w14:textId="77777777" w:rsidTr="00677F6D">
        <w:tc>
          <w:tcPr>
            <w:tcW w:w="1134" w:type="dxa"/>
          </w:tcPr>
          <w:p w14:paraId="6A8BB4B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C9FDBAC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BBB0224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04E02D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BCE900C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E78F5D3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17B833C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A6657A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33CBC9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C1BC56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0718E89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F75F07E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A97D9A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E84D6BE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92F2E6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2134D14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980CC4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D28F19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6C82F99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D6FE5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AE714F5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E1BE94C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FD1F0D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4110EB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D6D8B0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E7C10D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89E0A5F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00E6CE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7A3564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031119F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57DCCF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62CEF28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4DF99B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117CBB5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8EE9F44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560DC9A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FFBE52D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D93B21C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624AFF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505" w:rsidRPr="00032DA0" w14:paraId="039B42CF" w14:textId="77777777" w:rsidTr="00677F6D">
        <w:trPr>
          <w:trHeight w:val="286"/>
        </w:trPr>
        <w:tc>
          <w:tcPr>
            <w:tcW w:w="1134" w:type="dxa"/>
            <w:tcBorders>
              <w:right w:val="single" w:sz="4" w:space="0" w:color="auto"/>
            </w:tcBorders>
          </w:tcPr>
          <w:p w14:paraId="79FD2B15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32DA0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C13D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F75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5E3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76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DE45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43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D89D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ACF8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66D5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D0D3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EF8A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6683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803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828A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C9C3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31AF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30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228E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585C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92CC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59A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2DD5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34FF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F4B3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5D9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D069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227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C4D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FAE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1FFD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2B1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FDC8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8EC3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B605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95F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F3E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A4FC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16A4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5EBFA2" w14:textId="77777777" w:rsidR="00143505" w:rsidRPr="00032DA0" w:rsidRDefault="00143505" w:rsidP="00677F6D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>(далее – «Обучающийся»), совместно   именуемые   Стороны,   заключили   настоящий Договор о нижеследующем:</w:t>
      </w:r>
      <w:bookmarkStart w:id="11" w:name="sub_1100"/>
    </w:p>
    <w:p w14:paraId="2BEAB226" w14:textId="77777777" w:rsidR="00143505" w:rsidRPr="00032DA0" w:rsidRDefault="00143505" w:rsidP="00677F6D">
      <w:pPr>
        <w:autoSpaceDE w:val="0"/>
        <w:autoSpaceDN w:val="0"/>
        <w:adjustRightInd w:val="0"/>
        <w:spacing w:before="108" w:after="108" w:line="240" w:lineRule="auto"/>
        <w:ind w:firstLine="540"/>
        <w:jc w:val="center"/>
        <w:outlineLvl w:val="0"/>
        <w:rPr>
          <w:rFonts w:ascii="Times New Roman" w:hAnsi="Times New Roman"/>
          <w:b/>
          <w:bCs/>
          <w:color w:val="000080"/>
          <w:sz w:val="20"/>
          <w:szCs w:val="20"/>
        </w:rPr>
      </w:pPr>
      <w:r w:rsidRPr="00032DA0">
        <w:rPr>
          <w:rFonts w:ascii="Times New Roman" w:hAnsi="Times New Roman"/>
          <w:b/>
          <w:bCs/>
          <w:color w:val="000080"/>
          <w:sz w:val="20"/>
          <w:szCs w:val="20"/>
        </w:rPr>
        <w:t>I. Предмет Договора</w:t>
      </w:r>
    </w:p>
    <w:p w14:paraId="2A9FBDAA" w14:textId="7427FD4A" w:rsidR="00EC427F" w:rsidRDefault="00143505" w:rsidP="002A6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2" w:name="sub_1011"/>
      <w:bookmarkEnd w:id="11"/>
      <w:r w:rsidRPr="00032DA0">
        <w:rPr>
          <w:rFonts w:ascii="Times New Roman" w:hAnsi="Times New Roman"/>
          <w:sz w:val="20"/>
          <w:szCs w:val="20"/>
        </w:rPr>
        <w:t xml:space="preserve">1.1. Исполнитель обязуется предоставить </w:t>
      </w:r>
      <w:proofErr w:type="gramStart"/>
      <w:r w:rsidRPr="00032DA0">
        <w:rPr>
          <w:rFonts w:ascii="Times New Roman" w:hAnsi="Times New Roman"/>
          <w:sz w:val="20"/>
          <w:szCs w:val="20"/>
        </w:rPr>
        <w:t>образовательную  услугу</w:t>
      </w:r>
      <w:proofErr w:type="gramEnd"/>
      <w:r w:rsidRPr="00032DA0">
        <w:rPr>
          <w:rFonts w:ascii="Times New Roman" w:hAnsi="Times New Roman"/>
          <w:sz w:val="20"/>
          <w:szCs w:val="20"/>
        </w:rPr>
        <w:t xml:space="preserve">,  а </w:t>
      </w:r>
      <w:bookmarkEnd w:id="12"/>
      <w:r w:rsidRPr="00032DA0">
        <w:rPr>
          <w:rFonts w:ascii="Times New Roman" w:hAnsi="Times New Roman"/>
          <w:sz w:val="20"/>
          <w:szCs w:val="20"/>
        </w:rPr>
        <w:t xml:space="preserve">Обучающийся обязуется оплатить образовательную услугу по </w:t>
      </w:r>
      <w:r w:rsidR="00EC427F">
        <w:rPr>
          <w:rFonts w:ascii="Times New Roman" w:hAnsi="Times New Roman"/>
          <w:sz w:val="20"/>
          <w:szCs w:val="20"/>
        </w:rPr>
        <w:t xml:space="preserve">обучению по </w:t>
      </w:r>
      <w:r w:rsidR="00287A84">
        <w:rPr>
          <w:rFonts w:ascii="Times New Roman" w:hAnsi="Times New Roman"/>
          <w:sz w:val="20"/>
          <w:szCs w:val="20"/>
        </w:rPr>
        <w:t xml:space="preserve">дополнительной образовательной </w:t>
      </w:r>
      <w:r w:rsidR="00EC427F">
        <w:rPr>
          <w:rFonts w:ascii="Times New Roman" w:hAnsi="Times New Roman"/>
          <w:sz w:val="20"/>
          <w:szCs w:val="20"/>
        </w:rPr>
        <w:t>программе</w:t>
      </w:r>
      <w:r w:rsidR="002A6352">
        <w:rPr>
          <w:rFonts w:ascii="Times New Roman" w:hAnsi="Times New Roman"/>
          <w:sz w:val="20"/>
          <w:szCs w:val="20"/>
        </w:rPr>
        <w:t>:</w:t>
      </w:r>
    </w:p>
    <w:p w14:paraId="736B0914" w14:textId="52A2886E" w:rsidR="003C19E7" w:rsidRDefault="003C19E7" w:rsidP="0067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Язык (ненужное зачеркнуть): </w:t>
      </w:r>
      <w:r>
        <w:rPr>
          <w:rFonts w:ascii="Times New Roman" w:hAnsi="Times New Roman"/>
          <w:b/>
          <w:sz w:val="20"/>
          <w:szCs w:val="20"/>
        </w:rPr>
        <w:t>английский / немецкий / французский / итальянский / испанский / китайский</w:t>
      </w:r>
    </w:p>
    <w:p w14:paraId="4058D122" w14:textId="22396069" w:rsidR="003C19E7" w:rsidRPr="003C19E7" w:rsidRDefault="003C19E7" w:rsidP="0067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Уровень (заполняется при необходимости) _______________</w:t>
      </w:r>
      <w:r w:rsidR="002A6352">
        <w:rPr>
          <w:rFonts w:ascii="Times New Roman" w:hAnsi="Times New Roman"/>
          <w:sz w:val="20"/>
          <w:szCs w:val="20"/>
        </w:rPr>
        <w:t>_____________</w:t>
      </w:r>
    </w:p>
    <w:p w14:paraId="4D3BF22E" w14:textId="77777777" w:rsidR="00EC427F" w:rsidRDefault="00EC427F" w:rsidP="0067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обучения</w:t>
      </w:r>
      <w:r w:rsidR="004111F6">
        <w:rPr>
          <w:rFonts w:ascii="Times New Roman" w:hAnsi="Times New Roman"/>
          <w:sz w:val="20"/>
          <w:szCs w:val="20"/>
        </w:rPr>
        <w:t xml:space="preserve"> (ненужное зачеркнуть)</w:t>
      </w:r>
      <w:r>
        <w:rPr>
          <w:rFonts w:ascii="Times New Roman" w:hAnsi="Times New Roman"/>
          <w:sz w:val="20"/>
          <w:szCs w:val="20"/>
        </w:rPr>
        <w:t xml:space="preserve">: </w:t>
      </w:r>
      <w:r w:rsidRPr="004111F6">
        <w:rPr>
          <w:rFonts w:ascii="Times New Roman" w:hAnsi="Times New Roman"/>
          <w:b/>
          <w:sz w:val="20"/>
          <w:szCs w:val="20"/>
        </w:rPr>
        <w:t>очная</w:t>
      </w:r>
      <w:r w:rsidR="004111F6" w:rsidRPr="004111F6">
        <w:rPr>
          <w:rFonts w:ascii="Times New Roman" w:hAnsi="Times New Roman"/>
          <w:b/>
          <w:sz w:val="20"/>
          <w:szCs w:val="20"/>
        </w:rPr>
        <w:t xml:space="preserve"> / заочная</w:t>
      </w:r>
    </w:p>
    <w:p w14:paraId="0FC6BD3C" w14:textId="77777777" w:rsidR="004111F6" w:rsidRPr="004111F6" w:rsidRDefault="004111F6" w:rsidP="0067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Вид программы (ненужное зачеркнуть): </w:t>
      </w:r>
      <w:r w:rsidRPr="004111F6">
        <w:rPr>
          <w:rFonts w:ascii="Times New Roman" w:hAnsi="Times New Roman"/>
          <w:b/>
          <w:sz w:val="20"/>
          <w:szCs w:val="20"/>
        </w:rPr>
        <w:t>общеобразовательная / повышение квалификации / профессиональная переподготовка</w:t>
      </w:r>
    </w:p>
    <w:p w14:paraId="56565733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>в  соответствии   с   учебным планом и  образовательной  программой Исполнителя в объеме</w:t>
      </w:r>
      <w:r w:rsidRPr="00032DA0">
        <w:rPr>
          <w:rFonts w:ascii="Times New Roman" w:hAnsi="Times New Roman"/>
          <w:sz w:val="20"/>
          <w:szCs w:val="20"/>
          <w:u w:val="single"/>
        </w:rPr>
        <w:t xml:space="preserve"> ________ </w:t>
      </w:r>
      <w:r w:rsidRPr="00032DA0">
        <w:rPr>
          <w:rFonts w:ascii="Times New Roman" w:hAnsi="Times New Roman"/>
          <w:sz w:val="20"/>
          <w:szCs w:val="20"/>
        </w:rPr>
        <w:t>академических часов/дней/месяцев.</w:t>
      </w:r>
    </w:p>
    <w:p w14:paraId="495C2667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032DA0">
        <w:rPr>
          <w:rFonts w:ascii="Times New Roman" w:hAnsi="Times New Roman"/>
          <w:i/>
          <w:sz w:val="16"/>
          <w:szCs w:val="16"/>
        </w:rPr>
        <w:t xml:space="preserve">            (ненужное зачеркнуть)</w:t>
      </w:r>
    </w:p>
    <w:p w14:paraId="6F3A2651" w14:textId="5907E711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3" w:name="sub_1012"/>
      <w:r w:rsidRPr="00032DA0">
        <w:rPr>
          <w:rFonts w:ascii="Times New Roman" w:hAnsi="Times New Roman"/>
          <w:sz w:val="20"/>
          <w:szCs w:val="20"/>
        </w:rPr>
        <w:t xml:space="preserve">1.2. </w:t>
      </w:r>
      <w:bookmarkEnd w:id="13"/>
      <w:r w:rsidRPr="00032DA0">
        <w:rPr>
          <w:rFonts w:ascii="Times New Roman" w:hAnsi="Times New Roman"/>
          <w:sz w:val="20"/>
          <w:szCs w:val="20"/>
        </w:rPr>
        <w:t>Срок обучения по настоящем</w:t>
      </w:r>
      <w:r w:rsidR="00F46E38">
        <w:rPr>
          <w:rFonts w:ascii="Times New Roman" w:hAnsi="Times New Roman"/>
          <w:sz w:val="20"/>
          <w:szCs w:val="20"/>
        </w:rPr>
        <w:t>у договору: с «__</w:t>
      </w:r>
      <w:proofErr w:type="gramStart"/>
      <w:r w:rsidR="00F46E38">
        <w:rPr>
          <w:rFonts w:ascii="Times New Roman" w:hAnsi="Times New Roman"/>
          <w:sz w:val="20"/>
          <w:szCs w:val="20"/>
        </w:rPr>
        <w:t>_»_</w:t>
      </w:r>
      <w:proofErr w:type="gramEnd"/>
      <w:r w:rsidR="00F46E38">
        <w:rPr>
          <w:rFonts w:ascii="Times New Roman" w:hAnsi="Times New Roman"/>
          <w:sz w:val="20"/>
          <w:szCs w:val="20"/>
        </w:rPr>
        <w:t>________ 20</w:t>
      </w:r>
      <w:r w:rsidR="00F46E38" w:rsidRPr="00F46E38">
        <w:rPr>
          <w:rFonts w:ascii="Times New Roman" w:hAnsi="Times New Roman"/>
          <w:sz w:val="20"/>
          <w:szCs w:val="20"/>
        </w:rPr>
        <w:t>_</w:t>
      </w:r>
      <w:r w:rsidR="00F46E38">
        <w:rPr>
          <w:rFonts w:ascii="Times New Roman" w:hAnsi="Times New Roman"/>
          <w:sz w:val="20"/>
          <w:szCs w:val="20"/>
        </w:rPr>
        <w:t>_ г. по «___»________ 20</w:t>
      </w:r>
      <w:r w:rsidR="00F46E38" w:rsidRPr="00F227C9">
        <w:rPr>
          <w:rFonts w:ascii="Times New Roman" w:hAnsi="Times New Roman"/>
          <w:sz w:val="20"/>
          <w:szCs w:val="20"/>
        </w:rPr>
        <w:t>_</w:t>
      </w:r>
      <w:r w:rsidRPr="00032DA0">
        <w:rPr>
          <w:rFonts w:ascii="Times New Roman" w:hAnsi="Times New Roman"/>
          <w:sz w:val="20"/>
          <w:szCs w:val="20"/>
        </w:rPr>
        <w:t>_ г.</w:t>
      </w:r>
    </w:p>
    <w:p w14:paraId="24DCD6A8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4" w:name="sub_1013"/>
      <w:r w:rsidRPr="00032DA0">
        <w:rPr>
          <w:rFonts w:ascii="Times New Roman" w:hAnsi="Times New Roman"/>
          <w:sz w:val="20"/>
          <w:szCs w:val="20"/>
        </w:rPr>
        <w:t xml:space="preserve">1.3. </w:t>
      </w:r>
      <w:bookmarkStart w:id="15" w:name="OLE_LINK32"/>
      <w:bookmarkStart w:id="16" w:name="OLE_LINK33"/>
      <w:bookmarkStart w:id="17" w:name="OLE_LINK34"/>
      <w:bookmarkStart w:id="18" w:name="OLE_LINK41"/>
      <w:r w:rsidRPr="00032DA0">
        <w:rPr>
          <w:rFonts w:ascii="Times New Roman" w:hAnsi="Times New Roman"/>
          <w:sz w:val="20"/>
          <w:szCs w:val="20"/>
        </w:rPr>
        <w:t xml:space="preserve">После освоения Обучающимся образовательной программы </w:t>
      </w:r>
      <w:bookmarkEnd w:id="14"/>
      <w:proofErr w:type="gramStart"/>
      <w:r w:rsidRPr="00032DA0">
        <w:rPr>
          <w:rFonts w:ascii="Times New Roman" w:hAnsi="Times New Roman"/>
          <w:sz w:val="20"/>
          <w:szCs w:val="20"/>
        </w:rPr>
        <w:t>выдается</w:t>
      </w:r>
      <w:bookmarkEnd w:id="15"/>
      <w:bookmarkEnd w:id="16"/>
      <w:r w:rsidRPr="00032DA0">
        <w:rPr>
          <w:rFonts w:ascii="Times New Roman" w:hAnsi="Times New Roman"/>
          <w:sz w:val="20"/>
          <w:szCs w:val="20"/>
        </w:rPr>
        <w:t xml:space="preserve">  _</w:t>
      </w:r>
      <w:proofErr w:type="gramEnd"/>
      <w:r w:rsidRPr="00032DA0">
        <w:rPr>
          <w:rFonts w:ascii="Times New Roman" w:hAnsi="Times New Roman"/>
          <w:sz w:val="20"/>
          <w:szCs w:val="20"/>
        </w:rPr>
        <w:t>_________________________________________________________</w:t>
      </w:r>
      <w:bookmarkEnd w:id="17"/>
      <w:bookmarkEnd w:id="18"/>
      <w:r w:rsidRPr="00032DA0">
        <w:rPr>
          <w:rStyle w:val="af3"/>
          <w:rFonts w:ascii="Times New Roman" w:hAnsi="Times New Roman"/>
          <w:sz w:val="24"/>
          <w:szCs w:val="24"/>
        </w:rPr>
        <w:footnoteReference w:customMarkFollows="1" w:id="1"/>
        <w:sym w:font="Symbol" w:char="F02A"/>
      </w:r>
      <w:r w:rsidRPr="00032DA0">
        <w:rPr>
          <w:rFonts w:ascii="Times New Roman" w:hAnsi="Times New Roman"/>
          <w:sz w:val="24"/>
          <w:szCs w:val="24"/>
        </w:rPr>
        <w:t>.</w:t>
      </w:r>
    </w:p>
    <w:p w14:paraId="4723ADCB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032DA0">
        <w:rPr>
          <w:rFonts w:ascii="Times New Roman" w:hAnsi="Times New Roman"/>
          <w:sz w:val="16"/>
          <w:szCs w:val="16"/>
        </w:rPr>
        <w:t xml:space="preserve">                              </w:t>
      </w:r>
      <w:r w:rsidRPr="00032DA0">
        <w:rPr>
          <w:rFonts w:ascii="Times New Roman" w:hAnsi="Times New Roman"/>
          <w:i/>
          <w:sz w:val="16"/>
          <w:szCs w:val="16"/>
        </w:rPr>
        <w:t>(документ об обучении)</w:t>
      </w:r>
    </w:p>
    <w:p w14:paraId="3ECF1884" w14:textId="77777777" w:rsidR="00143505" w:rsidRPr="00032DA0" w:rsidRDefault="00143505" w:rsidP="00677F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0"/>
          <w:szCs w:val="20"/>
        </w:rPr>
      </w:pPr>
      <w:bookmarkStart w:id="19" w:name="sub_1200"/>
      <w:r w:rsidRPr="00032DA0">
        <w:rPr>
          <w:rFonts w:ascii="Times New Roman" w:hAnsi="Times New Roman"/>
          <w:b/>
          <w:bCs/>
          <w:color w:val="000080"/>
          <w:sz w:val="20"/>
          <w:szCs w:val="20"/>
        </w:rPr>
        <w:t>II. Права Исполнителя и Обучающегося</w:t>
      </w:r>
    </w:p>
    <w:p w14:paraId="29EC5CA4" w14:textId="77777777" w:rsidR="00143505" w:rsidRPr="00032DA0" w:rsidRDefault="00143505" w:rsidP="00677F6D">
      <w:pPr>
        <w:pStyle w:val="1"/>
        <w:tabs>
          <w:tab w:val="left" w:pos="1440"/>
        </w:tabs>
        <w:spacing w:before="0" w:after="0" w:line="276" w:lineRule="auto"/>
        <w:ind w:firstLine="567"/>
        <w:jc w:val="both"/>
        <w:rPr>
          <w:rFonts w:ascii="Times New Roman" w:hAnsi="Times New Roman"/>
          <w:b w:val="0"/>
          <w:sz w:val="20"/>
          <w:szCs w:val="20"/>
        </w:rPr>
      </w:pPr>
      <w:bookmarkStart w:id="20" w:name="sub_10231"/>
      <w:bookmarkEnd w:id="19"/>
      <w:r w:rsidRPr="00032DA0">
        <w:rPr>
          <w:rFonts w:ascii="Times New Roman" w:hAnsi="Times New Roman"/>
          <w:b w:val="0"/>
          <w:sz w:val="20"/>
          <w:szCs w:val="20"/>
        </w:rPr>
        <w:t>2.1. 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14:paraId="6BAACD80" w14:textId="77777777" w:rsidR="00143505" w:rsidRPr="00032DA0" w:rsidRDefault="00143505" w:rsidP="00677F6D">
      <w:pPr>
        <w:pStyle w:val="a8"/>
        <w:tabs>
          <w:tab w:val="left" w:pos="1440"/>
        </w:tabs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2DA0">
        <w:rPr>
          <w:rFonts w:ascii="Times New Roman" w:hAnsi="Times New Roman" w:cs="Times New Roman"/>
          <w:sz w:val="20"/>
          <w:szCs w:val="20"/>
        </w:rPr>
        <w:t xml:space="preserve">2.2. Обучающийся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sub_100" w:history="1">
        <w:r w:rsidRPr="00032DA0">
          <w:rPr>
            <w:rFonts w:ascii="Times New Roman" w:hAnsi="Times New Roman" w:cs="Times New Roman"/>
            <w:sz w:val="20"/>
            <w:szCs w:val="20"/>
            <w:u w:val="single"/>
          </w:rPr>
          <w:t>разделом 1</w:t>
        </w:r>
      </w:hyperlink>
      <w:r w:rsidRPr="00032DA0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14:paraId="129AA41C" w14:textId="375B4146" w:rsidR="00143505" w:rsidRPr="00032DA0" w:rsidRDefault="00143505" w:rsidP="00677F6D">
      <w:pPr>
        <w:pStyle w:val="a8"/>
        <w:tabs>
          <w:tab w:val="left" w:pos="1440"/>
        </w:tabs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2DA0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 № 273-ФЗ «Об образовании в Российской Федерации». Обучающийся вправе: обращаться к работникам Исполнителя по вопросам, касающимся процесса обучения в </w:t>
      </w:r>
      <w:r w:rsidR="00A74F43">
        <w:rPr>
          <w:rFonts w:ascii="Times New Roman" w:hAnsi="Times New Roman"/>
          <w:sz w:val="20"/>
          <w:szCs w:val="20"/>
        </w:rPr>
        <w:t>ФГБОУ ДПО ГОСКУРСЫ ИН-ЯЗ (ИНСТИТУТ)</w:t>
      </w:r>
      <w:r w:rsidRPr="00032DA0">
        <w:rPr>
          <w:rFonts w:ascii="Times New Roman" w:hAnsi="Times New Roman" w:cs="Times New Roman"/>
          <w:sz w:val="20"/>
          <w:szCs w:val="20"/>
        </w:rPr>
        <w:t>; получать полную и достоверную информацию об оценке своих знаний, умений и навыков, а также о критериях этой оценки;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51967C58" w14:textId="35977F91" w:rsidR="00143505" w:rsidRPr="00032DA0" w:rsidRDefault="00143505" w:rsidP="00677F6D">
      <w:pPr>
        <w:pStyle w:val="a8"/>
        <w:tabs>
          <w:tab w:val="left" w:pos="1440"/>
        </w:tabs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2DA0">
        <w:rPr>
          <w:rFonts w:ascii="Times New Roman" w:hAnsi="Times New Roman" w:cs="Times New Roman"/>
          <w:sz w:val="20"/>
          <w:szCs w:val="20"/>
        </w:rPr>
        <w:t xml:space="preserve">2.4. Исполнитель вправе информировать Обучающегося о фактах нарушения условий Договора, а также доводить иную необходимую информацию до Обучающегося путём направления соответствующей информации посредством телефонограммы, направления заказного письма или посредством размещения соответствующей информации на официальном сайте Исполнителя </w:t>
      </w:r>
      <w:r w:rsidR="007B65E8">
        <w:rPr>
          <w:rFonts w:ascii="Times New Roman" w:hAnsi="Times New Roman" w:cs="Times New Roman"/>
          <w:sz w:val="20"/>
          <w:szCs w:val="20"/>
        </w:rPr>
        <w:t>(</w:t>
      </w:r>
      <w:r w:rsidR="007B65E8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7B65E8" w:rsidRPr="00C949E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7B65E8">
        <w:rPr>
          <w:rFonts w:ascii="Times New Roman" w:hAnsi="Times New Roman" w:cs="Times New Roman"/>
          <w:sz w:val="20"/>
          <w:szCs w:val="20"/>
          <w:lang w:val="en-US"/>
        </w:rPr>
        <w:t>goscourses</w:t>
      </w:r>
      <w:proofErr w:type="spellEnd"/>
      <w:r w:rsidR="007B65E8" w:rsidRPr="00C949E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7B65E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032DA0">
        <w:rPr>
          <w:rFonts w:ascii="Times New Roman" w:hAnsi="Times New Roman" w:cs="Times New Roman"/>
          <w:sz w:val="20"/>
          <w:szCs w:val="20"/>
        </w:rPr>
        <w:t xml:space="preserve">), на информационных стендах Исполнителя, либо путем SMS-сообщения на мобильный телефон Обучающегося, указанный в Договоре, либо по электронной почте на электронный адрес Обучающегося, указанный в Договоре. В случае направления соответствующей информации посредством телефонограммы, такая информация считается доведённой до Обучающегося в дату </w:t>
      </w:r>
      <w:r w:rsidRPr="00032DA0">
        <w:rPr>
          <w:rFonts w:ascii="Times New Roman" w:hAnsi="Times New Roman" w:cs="Times New Roman"/>
          <w:sz w:val="20"/>
          <w:szCs w:val="20"/>
        </w:rPr>
        <w:lastRenderedPageBreak/>
        <w:t>непосредственного телефонного соединения с Обучающимся, при направлении заказным письмом - по истечении 10 (Десяти) дней с даты направления соответствующего заказного письма. В случае размещения информации на соответствующих информационных стендах, предусмотренных условиями Договора, такая информация считается доведённой до Обучающегося по истечении 14 (Четырнадцати) дней с даты размещения такой информации на соответствующем стенде. В случае направления соответствующей информации посредством SMS-сообщения на мобильный телефон Обучающегося, указанный в Договоре, либо по электронной почте на электронный адрес Обучающегося, указанный в Договоре, такая информация считается доведённой до Обучающегося - в дату направления информации.</w:t>
      </w:r>
    </w:p>
    <w:p w14:paraId="152D2253" w14:textId="77777777" w:rsidR="00143505" w:rsidRPr="00032DA0" w:rsidRDefault="00143505" w:rsidP="00677F6D">
      <w:pPr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00080"/>
          <w:sz w:val="20"/>
          <w:szCs w:val="20"/>
        </w:rPr>
      </w:pPr>
      <w:bookmarkStart w:id="21" w:name="sub_1300"/>
      <w:bookmarkEnd w:id="20"/>
      <w:r w:rsidRPr="00032DA0">
        <w:rPr>
          <w:rFonts w:ascii="Times New Roman" w:hAnsi="Times New Roman"/>
          <w:b/>
          <w:bCs/>
          <w:color w:val="000080"/>
          <w:sz w:val="20"/>
          <w:szCs w:val="20"/>
        </w:rPr>
        <w:t>III. Обязанности Исполнителя и Обучающегося</w:t>
      </w:r>
    </w:p>
    <w:p w14:paraId="7F8A8245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2" w:name="sub_1031"/>
      <w:bookmarkEnd w:id="21"/>
      <w:r w:rsidRPr="00032DA0">
        <w:rPr>
          <w:rFonts w:ascii="Times New Roman" w:hAnsi="Times New Roman"/>
          <w:sz w:val="20"/>
          <w:szCs w:val="20"/>
        </w:rPr>
        <w:t>3.1. Исполнитель обязан:</w:t>
      </w:r>
    </w:p>
    <w:p w14:paraId="7FB49323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</w:rPr>
      </w:pPr>
      <w:bookmarkStart w:id="23" w:name="sub_10311"/>
      <w:bookmarkEnd w:id="22"/>
      <w:r w:rsidRPr="00032DA0">
        <w:rPr>
          <w:rFonts w:ascii="Times New Roman" w:hAnsi="Times New Roman"/>
          <w:sz w:val="20"/>
          <w:szCs w:val="20"/>
        </w:rPr>
        <w:t xml:space="preserve">3.1.1.   Зачислить   Обучающегося,    выполнившего    установленные </w:t>
      </w:r>
      <w:bookmarkEnd w:id="23"/>
      <w:r w:rsidRPr="00032DA0">
        <w:rPr>
          <w:rFonts w:ascii="Times New Roman" w:hAnsi="Times New Roman"/>
          <w:sz w:val="20"/>
          <w:szCs w:val="20"/>
        </w:rPr>
        <w:t>законодательством  Российской  Федерации,  учредительными   документами, локальными нормативными актами Исполнителя условия  приема.</w:t>
      </w:r>
    </w:p>
    <w:p w14:paraId="4D7DB281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4" w:name="sub_10312"/>
      <w:r w:rsidRPr="00032DA0">
        <w:rPr>
          <w:rFonts w:ascii="Times New Roman" w:hAnsi="Times New Roman"/>
          <w:sz w:val="20"/>
          <w:szCs w:val="20"/>
        </w:rPr>
        <w:t xml:space="preserve">3.1.2.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032DA0">
          <w:rPr>
            <w:rFonts w:ascii="Times New Roman" w:hAnsi="Times New Roman"/>
            <w:sz w:val="20"/>
            <w:szCs w:val="20"/>
          </w:rPr>
          <w:t>Законом</w:t>
        </w:r>
      </w:hyperlink>
      <w:r w:rsidRPr="00032DA0">
        <w:rPr>
          <w:rFonts w:ascii="Times New Roman" w:hAnsi="Times New Roman"/>
          <w:sz w:val="20"/>
          <w:szCs w:val="20"/>
        </w:rPr>
        <w:t xml:space="preserve"> Российской Федерации "О защите прав потребителей" и </w:t>
      </w:r>
      <w:hyperlink r:id="rId8" w:history="1">
        <w:r w:rsidRPr="00032DA0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032DA0">
        <w:rPr>
          <w:rFonts w:ascii="Times New Roman" w:hAnsi="Times New Roman"/>
          <w:sz w:val="20"/>
          <w:szCs w:val="20"/>
        </w:rPr>
        <w:t xml:space="preserve"> "Об образовании в Российской Федерации".</w:t>
      </w:r>
      <w:bookmarkEnd w:id="24"/>
    </w:p>
    <w:p w14:paraId="6A35E464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032DA0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032DA0">
        <w:rPr>
          <w:rFonts w:ascii="Times New Roman" w:hAnsi="Times New Roman"/>
          <w:sz w:val="20"/>
          <w:szCs w:val="20"/>
        </w:rPr>
        <w:t xml:space="preserve"> настоящего Договора. </w:t>
      </w:r>
      <w:bookmarkStart w:id="25" w:name="sub_10314"/>
    </w:p>
    <w:p w14:paraId="3087AEE4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14:paraId="604D1D25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6" w:name="sub_10315"/>
      <w:bookmarkEnd w:id="25"/>
      <w:r w:rsidRPr="00032DA0">
        <w:rPr>
          <w:rFonts w:ascii="Times New Roman" w:hAnsi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032DA0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032DA0">
        <w:rPr>
          <w:rFonts w:ascii="Times New Roman" w:hAnsi="Times New Roman"/>
          <w:sz w:val="20"/>
          <w:szCs w:val="20"/>
        </w:rPr>
        <w:t xml:space="preserve"> настоящего Договора).</w:t>
      </w:r>
    </w:p>
    <w:p w14:paraId="0963F6C0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7" w:name="sub_10316"/>
      <w:bookmarkEnd w:id="26"/>
      <w:r w:rsidRPr="00032DA0">
        <w:rPr>
          <w:rFonts w:ascii="Times New Roman" w:hAnsi="Times New Roman"/>
          <w:sz w:val="20"/>
          <w:szCs w:val="20"/>
        </w:rPr>
        <w:t>3.1.6. Принимать от Обучающегося плату за образовательные услуги.</w:t>
      </w:r>
    </w:p>
    <w:p w14:paraId="5AFDE337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8" w:name="sub_10317"/>
      <w:bookmarkEnd w:id="27"/>
      <w:r w:rsidRPr="00032DA0">
        <w:rPr>
          <w:rFonts w:ascii="Times New Roman" w:hAnsi="Times New Roman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902890C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9" w:name="sub_1032"/>
      <w:bookmarkEnd w:id="28"/>
      <w:r w:rsidRPr="00032DA0">
        <w:rPr>
          <w:rFonts w:ascii="Times New Roman" w:hAnsi="Times New Roman"/>
          <w:sz w:val="20"/>
          <w:szCs w:val="20"/>
        </w:rPr>
        <w:t xml:space="preserve">3.2. Обучающийся обязан своевременно вносить плату за предоставляемые образовательные услуги, указанные в </w:t>
      </w:r>
      <w:hyperlink w:anchor="sub_1100" w:history="1">
        <w:r w:rsidRPr="00032DA0">
          <w:rPr>
            <w:rFonts w:ascii="Times New Roman" w:hAnsi="Times New Roman"/>
            <w:sz w:val="20"/>
            <w:szCs w:val="20"/>
          </w:rPr>
          <w:t>разделе I</w:t>
        </w:r>
      </w:hyperlink>
      <w:r w:rsidRPr="00032DA0">
        <w:rPr>
          <w:rFonts w:ascii="Times New Roman" w:hAnsi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515089EB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30" w:name="sub_1033"/>
      <w:bookmarkEnd w:id="29"/>
      <w:r w:rsidRPr="00032DA0">
        <w:rPr>
          <w:rFonts w:ascii="Times New Roman" w:hAnsi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9" w:history="1">
        <w:r w:rsidRPr="00032DA0">
          <w:rPr>
            <w:rFonts w:ascii="Times New Roman" w:hAnsi="Times New Roman"/>
            <w:sz w:val="20"/>
            <w:szCs w:val="20"/>
          </w:rPr>
          <w:t>статье 43</w:t>
        </w:r>
      </w:hyperlink>
      <w:r w:rsidRPr="00032DA0">
        <w:rPr>
          <w:rFonts w:ascii="Times New Roman" w:hAnsi="Times New Roman"/>
          <w:sz w:val="20"/>
          <w:szCs w:val="20"/>
        </w:rPr>
        <w:t xml:space="preserve"> Федерального закона от 29 декабря 2012 г. N 273-ФЗ "Об образовании в Российской Федерации", в том числе:</w:t>
      </w:r>
    </w:p>
    <w:p w14:paraId="19C7E02E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31" w:name="sub_10331"/>
      <w:bookmarkEnd w:id="30"/>
      <w:r w:rsidRPr="00032DA0">
        <w:rPr>
          <w:rFonts w:ascii="Times New Roman" w:hAnsi="Times New Roman"/>
          <w:sz w:val="20"/>
          <w:szCs w:val="20"/>
        </w:rPr>
        <w:t>3.3.1. Выполнять задания для подготовки к занятиям, предусмотренным учебным планом.</w:t>
      </w:r>
    </w:p>
    <w:p w14:paraId="23EFF617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32" w:name="sub_10332"/>
      <w:bookmarkEnd w:id="31"/>
      <w:r w:rsidRPr="00032DA0">
        <w:rPr>
          <w:rFonts w:ascii="Times New Roman" w:hAnsi="Times New Roman"/>
          <w:sz w:val="20"/>
          <w:szCs w:val="20"/>
        </w:rPr>
        <w:t>3.3.2. Извещать Исполнителя о причинах отсутствия на занятиях.</w:t>
      </w:r>
      <w:bookmarkStart w:id="33" w:name="sub_10333"/>
      <w:bookmarkEnd w:id="32"/>
    </w:p>
    <w:p w14:paraId="47C09EBB" w14:textId="05002D2F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 xml:space="preserve">3.3.3. Обучаться в </w:t>
      </w:r>
      <w:r w:rsidR="002A6352">
        <w:rPr>
          <w:rFonts w:ascii="Times New Roman" w:hAnsi="Times New Roman"/>
          <w:sz w:val="20"/>
          <w:szCs w:val="20"/>
        </w:rPr>
        <w:t>ФГБОУ ДПО ГОСКУРСЫ ИН-ЯЗ (ИНСТИТУТ)</w:t>
      </w:r>
      <w:r w:rsidRPr="00032DA0">
        <w:rPr>
          <w:rFonts w:ascii="Times New Roman" w:hAnsi="Times New Roman"/>
          <w:sz w:val="20"/>
          <w:szCs w:val="20"/>
        </w:rPr>
        <w:t xml:space="preserve"> по образовательной программе </w:t>
      </w:r>
      <w:bookmarkStart w:id="34" w:name="sub_10334"/>
      <w:bookmarkEnd w:id="33"/>
      <w:r w:rsidRPr="00032DA0">
        <w:rPr>
          <w:rFonts w:ascii="Times New Roman" w:hAnsi="Times New Roman"/>
          <w:sz w:val="20"/>
          <w:szCs w:val="20"/>
        </w:rPr>
        <w:t xml:space="preserve">в соответствии с учебным планом и </w:t>
      </w:r>
      <w:proofErr w:type="gramStart"/>
      <w:r w:rsidRPr="00032DA0">
        <w:rPr>
          <w:rFonts w:ascii="Times New Roman" w:hAnsi="Times New Roman"/>
          <w:sz w:val="20"/>
          <w:szCs w:val="20"/>
        </w:rPr>
        <w:t>образовательной  программой</w:t>
      </w:r>
      <w:proofErr w:type="gramEnd"/>
      <w:r w:rsidRPr="00032DA0">
        <w:rPr>
          <w:rFonts w:ascii="Times New Roman" w:hAnsi="Times New Roman"/>
          <w:sz w:val="20"/>
          <w:szCs w:val="20"/>
        </w:rPr>
        <w:t xml:space="preserve"> Исполнителя.</w:t>
      </w:r>
    </w:p>
    <w:p w14:paraId="4396459F" w14:textId="77777777" w:rsidR="00143505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6F9CEDB" w14:textId="77777777" w:rsidR="00143505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14:paraId="6881AF8D" w14:textId="2D0B3C7E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3.5. Периодически </w:t>
      </w:r>
      <w:proofErr w:type="spellStart"/>
      <w:r w:rsidR="00437A6E">
        <w:rPr>
          <w:rFonts w:ascii="Times New Roman" w:hAnsi="Times New Roman"/>
          <w:sz w:val="20"/>
          <w:szCs w:val="20"/>
        </w:rPr>
        <w:t>ознакамливаться</w:t>
      </w:r>
      <w:proofErr w:type="spellEnd"/>
      <w:r>
        <w:rPr>
          <w:rFonts w:ascii="Times New Roman" w:hAnsi="Times New Roman"/>
          <w:sz w:val="20"/>
          <w:szCs w:val="20"/>
        </w:rPr>
        <w:t xml:space="preserve"> с информацией, размещен</w:t>
      </w:r>
      <w:r w:rsidR="00437A6E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ой исполнителем на официальном сайте исполнителя (</w:t>
      </w:r>
      <w:hyperlink r:id="rId10" w:history="1">
        <w:r w:rsidR="0099015B">
          <w:rPr>
            <w:rStyle w:val="ab"/>
            <w:rFonts w:ascii="Times New Roman" w:hAnsi="Times New Roman"/>
            <w:sz w:val="20"/>
            <w:szCs w:val="20"/>
            <w:lang w:val="en-US"/>
          </w:rPr>
          <w:t>www</w:t>
        </w:r>
        <w:r w:rsidR="0099015B" w:rsidRPr="00C949E3">
          <w:rPr>
            <w:rStyle w:val="ab"/>
            <w:rFonts w:ascii="Times New Roman" w:hAnsi="Times New Roman"/>
            <w:sz w:val="20"/>
            <w:szCs w:val="20"/>
          </w:rPr>
          <w:t>.</w:t>
        </w:r>
        <w:proofErr w:type="spellStart"/>
        <w:r w:rsidR="0099015B">
          <w:rPr>
            <w:rStyle w:val="ab"/>
            <w:rFonts w:ascii="Times New Roman" w:hAnsi="Times New Roman"/>
            <w:sz w:val="20"/>
            <w:szCs w:val="20"/>
            <w:lang w:val="en-US"/>
          </w:rPr>
          <w:t>goscourses</w:t>
        </w:r>
        <w:proofErr w:type="spellEnd"/>
        <w:r w:rsidR="0099015B" w:rsidRPr="00C949E3">
          <w:rPr>
            <w:rStyle w:val="ab"/>
            <w:rFonts w:ascii="Times New Roman" w:hAnsi="Times New Roman"/>
            <w:sz w:val="20"/>
            <w:szCs w:val="20"/>
          </w:rPr>
          <w:t>.</w:t>
        </w:r>
        <w:proofErr w:type="spellStart"/>
        <w:r w:rsidR="0099015B">
          <w:rPr>
            <w:rStyle w:val="ab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0"/>
          <w:szCs w:val="20"/>
        </w:rPr>
        <w:t>), на информационных стендах Исполнителя, в том числе с информацией о наличии задолженности перед исполнителем по Договору.</w:t>
      </w:r>
    </w:p>
    <w:p w14:paraId="5238A823" w14:textId="77777777" w:rsidR="00143505" w:rsidRPr="00032DA0" w:rsidRDefault="00143505" w:rsidP="00677F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0"/>
          <w:szCs w:val="20"/>
        </w:rPr>
      </w:pPr>
      <w:bookmarkStart w:id="35" w:name="sub_1400"/>
      <w:bookmarkEnd w:id="34"/>
      <w:r w:rsidRPr="00032DA0">
        <w:rPr>
          <w:rFonts w:ascii="Times New Roman" w:hAnsi="Times New Roman"/>
          <w:b/>
          <w:bCs/>
          <w:color w:val="000080"/>
          <w:sz w:val="20"/>
          <w:szCs w:val="20"/>
        </w:rPr>
        <w:t>IV. Стоимость услуг, сроки и порядок их оплаты</w:t>
      </w:r>
    </w:p>
    <w:p w14:paraId="6297207A" w14:textId="77777777" w:rsidR="00143505" w:rsidRPr="00032DA0" w:rsidRDefault="00143505" w:rsidP="00677F6D">
      <w:pPr>
        <w:pStyle w:val="a8"/>
        <w:tabs>
          <w:tab w:val="left" w:pos="1440"/>
        </w:tabs>
        <w:ind w:firstLine="720"/>
        <w:rPr>
          <w:rFonts w:ascii="Times New Roman" w:hAnsi="Times New Roman" w:cs="Times New Roman"/>
          <w:sz w:val="20"/>
          <w:szCs w:val="20"/>
        </w:rPr>
      </w:pPr>
      <w:bookmarkStart w:id="36" w:name="sub_662"/>
      <w:r w:rsidRPr="00032DA0">
        <w:rPr>
          <w:rFonts w:ascii="Times New Roman" w:hAnsi="Times New Roman" w:cs="Times New Roman"/>
          <w:sz w:val="20"/>
          <w:szCs w:val="20"/>
        </w:rPr>
        <w:t>4.1. Полная стоимость образовательных услуг за весь период обучения Обучающегося составляет ___________________________________________________  (__________________________________________ _____________________________________________________) рублей, без НДС (п.п. 14 п.2 ст.149 гл. 21 НК РФ).</w:t>
      </w:r>
    </w:p>
    <w:p w14:paraId="5AC5D963" w14:textId="77777777" w:rsidR="00143505" w:rsidRPr="00032DA0" w:rsidRDefault="00143505" w:rsidP="00802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>4.2. Оплата производится</w:t>
      </w:r>
      <w:r w:rsidR="008028E8">
        <w:rPr>
          <w:rFonts w:ascii="Times New Roman" w:hAnsi="Times New Roman"/>
          <w:sz w:val="20"/>
          <w:szCs w:val="20"/>
        </w:rPr>
        <w:t xml:space="preserve"> Исполнителем в полном объёме</w:t>
      </w:r>
      <w:r w:rsidRPr="00032DA0">
        <w:rPr>
          <w:rFonts w:ascii="Times New Roman" w:hAnsi="Times New Roman"/>
          <w:sz w:val="20"/>
          <w:szCs w:val="20"/>
        </w:rPr>
        <w:t xml:space="preserve"> </w:t>
      </w:r>
      <w:r w:rsidR="008028E8">
        <w:rPr>
          <w:rFonts w:ascii="Times New Roman" w:hAnsi="Times New Roman"/>
          <w:sz w:val="20"/>
          <w:szCs w:val="20"/>
        </w:rPr>
        <w:t>в течение 10 (десяти) дней с даты подписания сторонами настоящего Договора</w:t>
      </w:r>
    </w:p>
    <w:p w14:paraId="73318879" w14:textId="77777777" w:rsidR="00143505" w:rsidRPr="00032DA0" w:rsidRDefault="00143505" w:rsidP="006F10E1">
      <w:pPr>
        <w:pStyle w:val="a8"/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2DA0">
        <w:rPr>
          <w:rFonts w:ascii="Times New Roman" w:hAnsi="Times New Roman" w:cs="Times New Roman"/>
          <w:sz w:val="20"/>
          <w:szCs w:val="20"/>
        </w:rPr>
        <w:t>4.3. Обучающийся вправе производить оплату оказываемых Исполнителем услуг путём безналичного перевода через кредитные организации на лицевой счет Исполнителя (обязанности Обучающегося в отношении переводимой суммы считаются исполненными в день зачисления денежных средств на лицевой счет Исполнителя) при этом в случае оплаты услуг в безналичном порядке Обучающийся обязан предоставить Исполнителю копию платёжного документа, подтверждающего факт внесения платежа.</w:t>
      </w:r>
    </w:p>
    <w:p w14:paraId="4E4D7E2C" w14:textId="77777777" w:rsidR="00143505" w:rsidRPr="00032DA0" w:rsidRDefault="00143505" w:rsidP="006F10E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032DA0">
        <w:rPr>
          <w:rFonts w:ascii="Times New Roman" w:hAnsi="Times New Roman"/>
          <w:color w:val="000000"/>
          <w:sz w:val="20"/>
          <w:szCs w:val="20"/>
        </w:rPr>
        <w:t xml:space="preserve">4.4. Если иное не предусмотрено законом или договором, образовательные услуги подлежат оплате Обучающимся за весь </w:t>
      </w:r>
      <w:r w:rsidR="008028E8">
        <w:rPr>
          <w:rFonts w:ascii="Times New Roman" w:hAnsi="Times New Roman"/>
          <w:color w:val="000000"/>
          <w:sz w:val="20"/>
          <w:szCs w:val="20"/>
        </w:rPr>
        <w:t>период обучения в полном объеме</w:t>
      </w:r>
      <w:r w:rsidRPr="00032DA0">
        <w:rPr>
          <w:rFonts w:ascii="Times New Roman" w:hAnsi="Times New Roman"/>
          <w:color w:val="000000"/>
          <w:sz w:val="20"/>
          <w:szCs w:val="20"/>
        </w:rPr>
        <w:t xml:space="preserve"> при отчислении Обучающегося по инициативе Исполнителя в случаях:</w:t>
      </w:r>
    </w:p>
    <w:p w14:paraId="0DEE2D56" w14:textId="77777777" w:rsidR="00143505" w:rsidRPr="00032DA0" w:rsidRDefault="00143505" w:rsidP="00F12A1C">
      <w:pPr>
        <w:pStyle w:val="ConsPlusNormal"/>
        <w:ind w:firstLine="720"/>
        <w:jc w:val="both"/>
        <w:rPr>
          <w:bCs/>
          <w:iCs/>
          <w:sz w:val="20"/>
          <w:szCs w:val="20"/>
        </w:rPr>
      </w:pPr>
      <w:r w:rsidRPr="00032DA0">
        <w:rPr>
          <w:color w:val="000000"/>
          <w:sz w:val="20"/>
          <w:szCs w:val="20"/>
        </w:rPr>
        <w:t xml:space="preserve">- </w:t>
      </w:r>
      <w:r w:rsidRPr="00032DA0">
        <w:rPr>
          <w:bCs/>
          <w:iCs/>
          <w:sz w:val="20"/>
          <w:szCs w:val="20"/>
        </w:rPr>
        <w:t>применения к Обучающемуся, достигшему возраста 15 лет, отчисления как меры дисциплинарного взыскания;</w:t>
      </w:r>
    </w:p>
    <w:p w14:paraId="054DFD6F" w14:textId="33D104B7" w:rsidR="00143505" w:rsidRPr="00470034" w:rsidRDefault="00143505" w:rsidP="00F12A1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0"/>
          <w:szCs w:val="20"/>
        </w:rPr>
      </w:pPr>
      <w:r w:rsidRPr="00032DA0">
        <w:rPr>
          <w:rFonts w:ascii="Times New Roman" w:hAnsi="Times New Roman"/>
          <w:bCs/>
          <w:iCs/>
          <w:sz w:val="20"/>
          <w:szCs w:val="20"/>
        </w:rPr>
        <w:t xml:space="preserve">-  установления нарушения порядка приема в </w:t>
      </w:r>
      <w:r w:rsidR="00A74F43">
        <w:rPr>
          <w:rFonts w:ascii="Times New Roman" w:hAnsi="Times New Roman"/>
          <w:sz w:val="20"/>
          <w:szCs w:val="20"/>
        </w:rPr>
        <w:t>ФГБОУ ДПО ГОСКУРСЫ ИН-ЯЗ (ИНСТИТУТ)</w:t>
      </w:r>
      <w:r w:rsidRPr="00032DA0">
        <w:rPr>
          <w:rFonts w:ascii="Times New Roman" w:hAnsi="Times New Roman"/>
          <w:bCs/>
          <w:iCs/>
          <w:sz w:val="20"/>
          <w:szCs w:val="20"/>
        </w:rPr>
        <w:t xml:space="preserve">, повлекшего по вине Обучающегося его </w:t>
      </w:r>
      <w:r w:rsidR="00033929">
        <w:rPr>
          <w:rFonts w:ascii="Times New Roman" w:hAnsi="Times New Roman"/>
          <w:bCs/>
          <w:iCs/>
          <w:sz w:val="20"/>
          <w:szCs w:val="20"/>
        </w:rPr>
        <w:t xml:space="preserve">незаконное зачисление в </w:t>
      </w:r>
      <w:r w:rsidR="00A74F43">
        <w:rPr>
          <w:rFonts w:ascii="Times New Roman" w:hAnsi="Times New Roman"/>
          <w:sz w:val="20"/>
          <w:szCs w:val="20"/>
        </w:rPr>
        <w:t>ФГБОУ ДПО ГОСКУРСЫ ИН-ЯЗ (ИНСТИТУТ)</w:t>
      </w:r>
      <w:r w:rsidRPr="00470034">
        <w:rPr>
          <w:rFonts w:ascii="Times New Roman" w:hAnsi="Times New Roman"/>
          <w:bCs/>
          <w:iCs/>
          <w:sz w:val="20"/>
          <w:szCs w:val="20"/>
        </w:rPr>
        <w:t>;</w:t>
      </w:r>
    </w:p>
    <w:p w14:paraId="1C003FDA" w14:textId="77777777" w:rsidR="00143505" w:rsidRPr="00470034" w:rsidRDefault="00143505" w:rsidP="00F12A1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0"/>
          <w:szCs w:val="20"/>
        </w:rPr>
      </w:pPr>
      <w:r w:rsidRPr="00470034">
        <w:rPr>
          <w:rFonts w:ascii="Times New Roman" w:hAnsi="Times New Roman"/>
          <w:bCs/>
          <w:iCs/>
          <w:sz w:val="20"/>
          <w:szCs w:val="20"/>
        </w:rPr>
        <w:t>-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509E4E55" w14:textId="77777777" w:rsidR="00143505" w:rsidRPr="00470034" w:rsidRDefault="00143505" w:rsidP="00470034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0"/>
          <w:szCs w:val="20"/>
        </w:rPr>
      </w:pPr>
      <w:r w:rsidRPr="00470034">
        <w:rPr>
          <w:rFonts w:ascii="Times New Roman" w:hAnsi="Times New Roman"/>
          <w:bCs/>
          <w:iCs/>
          <w:sz w:val="20"/>
          <w:szCs w:val="20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642FFF4C" w14:textId="6AA81611" w:rsidR="00143505" w:rsidRPr="00470034" w:rsidRDefault="00143505" w:rsidP="00470034">
      <w:pPr>
        <w:spacing w:after="0"/>
        <w:ind w:firstLine="720"/>
        <w:jc w:val="both"/>
        <w:rPr>
          <w:rFonts w:ascii="Times New Roman" w:hAnsi="Times New Roman"/>
          <w:bCs/>
          <w:iCs/>
          <w:sz w:val="20"/>
          <w:szCs w:val="20"/>
        </w:rPr>
      </w:pPr>
      <w:r w:rsidRPr="00470034">
        <w:rPr>
          <w:rFonts w:ascii="Times New Roman" w:hAnsi="Times New Roman"/>
          <w:bCs/>
          <w:iCs/>
          <w:sz w:val="20"/>
          <w:szCs w:val="20"/>
        </w:rPr>
        <w:lastRenderedPageBreak/>
        <w:t xml:space="preserve">Данные денежные средства считаются неустойкой в пользу </w:t>
      </w:r>
      <w:r w:rsidR="00A74F43">
        <w:rPr>
          <w:rFonts w:ascii="Times New Roman" w:hAnsi="Times New Roman"/>
          <w:sz w:val="20"/>
          <w:szCs w:val="20"/>
        </w:rPr>
        <w:t>ФГБОУ ДПО ГОСКУРСЫ ИН-ЯЗ (ИНСТИТУТ)</w:t>
      </w:r>
      <w:r w:rsidRPr="00470034">
        <w:rPr>
          <w:rFonts w:ascii="Times New Roman" w:hAnsi="Times New Roman"/>
          <w:bCs/>
          <w:iCs/>
          <w:sz w:val="20"/>
          <w:szCs w:val="20"/>
        </w:rPr>
        <w:t>.</w:t>
      </w:r>
    </w:p>
    <w:p w14:paraId="20620072" w14:textId="77777777" w:rsidR="00143505" w:rsidRPr="00470034" w:rsidRDefault="00143505" w:rsidP="0047003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70034">
        <w:rPr>
          <w:rFonts w:ascii="Times New Roman" w:hAnsi="Times New Roman"/>
          <w:sz w:val="20"/>
          <w:szCs w:val="20"/>
        </w:rPr>
        <w:t>4.5. При отчислении Обучающегося по личному заявлению, Обучающемуся в установленном порядке возвращается положительная разница между суммой оплаченных образовательных услуг и суммой, рассчитанной пропорционально периоду обучения Обучающегося с начала обучения до даты окончания месяца, в котором было подано заявление об отчислении.</w:t>
      </w:r>
    </w:p>
    <w:p w14:paraId="6AB7D63A" w14:textId="77777777" w:rsidR="00143505" w:rsidRPr="00032DA0" w:rsidRDefault="00143505" w:rsidP="00F12A1C">
      <w:pPr>
        <w:pStyle w:val="a8"/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70034">
        <w:rPr>
          <w:rFonts w:ascii="Times New Roman" w:hAnsi="Times New Roman"/>
          <w:color w:val="000000"/>
          <w:sz w:val="20"/>
          <w:szCs w:val="20"/>
        </w:rPr>
        <w:t>4.6. Увеличение стоимости образовательных услуг после заключения настоящего Договора не допускается</w:t>
      </w:r>
      <w:r w:rsidRPr="00032DA0">
        <w:rPr>
          <w:rFonts w:ascii="Times New Roman" w:hAnsi="Times New Roman"/>
          <w:color w:val="000000"/>
          <w:sz w:val="20"/>
          <w:szCs w:val="20"/>
        </w:rPr>
        <w:t xml:space="preserve">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с извещением Обучающегося за два месяца до </w:t>
      </w:r>
      <w:r w:rsidRPr="00032DA0">
        <w:rPr>
          <w:rFonts w:ascii="Times New Roman" w:hAnsi="Times New Roman" w:cs="Times New Roman"/>
          <w:sz w:val="20"/>
          <w:szCs w:val="20"/>
        </w:rPr>
        <w:t>применения такой индексации.</w:t>
      </w:r>
    </w:p>
    <w:p w14:paraId="29A24D7B" w14:textId="77777777" w:rsidR="00143505" w:rsidRPr="00032DA0" w:rsidRDefault="00143505" w:rsidP="006F10E1">
      <w:pPr>
        <w:pStyle w:val="a8"/>
        <w:tabs>
          <w:tab w:val="left" w:pos="1440"/>
        </w:tabs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2DA0">
        <w:rPr>
          <w:rFonts w:ascii="Times New Roman" w:hAnsi="Times New Roman" w:cs="Times New Roman"/>
          <w:sz w:val="20"/>
          <w:szCs w:val="20"/>
        </w:rPr>
        <w:t>4.7. Сроки и порядок оплаты услуг, предусмотренные настоящим разделом, а также иные положения Договора могут быть изменены по соглашению Сторон, о чем составляется соответствующее дополнительное соглашение к Договору, являющееся неотъемлемой его частью.</w:t>
      </w:r>
      <w:bookmarkStart w:id="37" w:name="sub_1500"/>
      <w:bookmarkEnd w:id="35"/>
      <w:bookmarkEnd w:id="36"/>
    </w:p>
    <w:p w14:paraId="52833C6D" w14:textId="77777777" w:rsidR="00143505" w:rsidRPr="00032DA0" w:rsidRDefault="00143505" w:rsidP="00677F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0"/>
          <w:szCs w:val="20"/>
        </w:rPr>
      </w:pPr>
      <w:r w:rsidRPr="00032DA0">
        <w:rPr>
          <w:rFonts w:ascii="Times New Roman" w:hAnsi="Times New Roman"/>
          <w:b/>
          <w:bCs/>
          <w:color w:val="000080"/>
          <w:sz w:val="20"/>
          <w:szCs w:val="20"/>
        </w:rPr>
        <w:t>V. Основания изменения и расторжения договора</w:t>
      </w:r>
    </w:p>
    <w:p w14:paraId="0FB20C26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38" w:name="sub_1051"/>
      <w:bookmarkEnd w:id="37"/>
      <w:r w:rsidRPr="00032DA0">
        <w:rPr>
          <w:rFonts w:ascii="Times New Roman" w:hAnsi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1" w:history="1">
        <w:r w:rsidRPr="00032DA0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Pr="00032DA0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14:paraId="3C88CC85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39" w:name="sub_1052"/>
      <w:bookmarkEnd w:id="38"/>
      <w:r w:rsidRPr="00032DA0">
        <w:rPr>
          <w:rFonts w:ascii="Times New Roman" w:hAnsi="Times New Roman"/>
          <w:sz w:val="20"/>
          <w:szCs w:val="20"/>
        </w:rPr>
        <w:t>5.2. Настоящий Договор может быть расторгнут по соглашению Сторон.</w:t>
      </w:r>
    </w:p>
    <w:p w14:paraId="671AE56D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40" w:name="sub_1053"/>
      <w:bookmarkEnd w:id="39"/>
      <w:r w:rsidRPr="00032DA0">
        <w:rPr>
          <w:rFonts w:ascii="Times New Roman" w:hAnsi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40"/>
    <w:p w14:paraId="0DE08202" w14:textId="721E08F4" w:rsidR="00143505" w:rsidRPr="00032DA0" w:rsidRDefault="00143505" w:rsidP="001947E3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 xml:space="preserve">   установления нарушения порядка приема в </w:t>
      </w:r>
      <w:r w:rsidR="00A74F43">
        <w:rPr>
          <w:rFonts w:ascii="Times New Roman" w:hAnsi="Times New Roman"/>
          <w:sz w:val="20"/>
          <w:szCs w:val="20"/>
        </w:rPr>
        <w:t>ФГБОУ ДПО ГОСКУРСЫ ИН-ЯЗ (ИНСТИТУТ)</w:t>
      </w:r>
      <w:r w:rsidRPr="00032DA0">
        <w:rPr>
          <w:rFonts w:ascii="Times New Roman" w:hAnsi="Times New Roman"/>
          <w:sz w:val="20"/>
          <w:szCs w:val="20"/>
        </w:rPr>
        <w:t xml:space="preserve">, повлекшего по вине Обучающегося его незаконное зачисление в </w:t>
      </w:r>
      <w:r w:rsidR="00A74F43">
        <w:rPr>
          <w:rFonts w:ascii="Times New Roman" w:hAnsi="Times New Roman"/>
          <w:sz w:val="20"/>
          <w:szCs w:val="20"/>
        </w:rPr>
        <w:t>ФГБОУ ДПО ГОСКУРСЫ ИН-ЯЗ (ИНСТИТУТ)</w:t>
      </w:r>
      <w:r w:rsidRPr="00032DA0">
        <w:rPr>
          <w:rFonts w:ascii="Times New Roman" w:hAnsi="Times New Roman"/>
          <w:sz w:val="20"/>
          <w:szCs w:val="20"/>
        </w:rPr>
        <w:t>;</w:t>
      </w:r>
    </w:p>
    <w:p w14:paraId="78E8406B" w14:textId="77777777" w:rsidR="00143505" w:rsidRPr="00032DA0" w:rsidRDefault="00143505" w:rsidP="001947E3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>просрочки оплаты стоимости платных образовательных услуг;</w:t>
      </w:r>
    </w:p>
    <w:p w14:paraId="00FC43D5" w14:textId="77777777" w:rsidR="00143505" w:rsidRPr="00032DA0" w:rsidRDefault="00143505" w:rsidP="00677F6D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8C2F8B3" w14:textId="77777777" w:rsidR="00143505" w:rsidRPr="00032DA0" w:rsidRDefault="00143505" w:rsidP="00677F6D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14:paraId="1ACBDF52" w14:textId="77777777" w:rsidR="00143505" w:rsidRPr="00032DA0" w:rsidRDefault="00143505" w:rsidP="00677F6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41" w:name="sub_1054"/>
      <w:r w:rsidRPr="00032DA0">
        <w:rPr>
          <w:rFonts w:ascii="Times New Roman" w:hAnsi="Times New Roman"/>
          <w:sz w:val="20"/>
          <w:szCs w:val="20"/>
        </w:rPr>
        <w:t>5.4. Настоящий Договор расторгается досрочно:</w:t>
      </w:r>
    </w:p>
    <w:bookmarkEnd w:id="41"/>
    <w:p w14:paraId="1A430823" w14:textId="77777777" w:rsidR="00143505" w:rsidRPr="00032DA0" w:rsidRDefault="00143505" w:rsidP="00677F6D">
      <w:pPr>
        <w:numPr>
          <w:ilvl w:val="0"/>
          <w:numId w:val="2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89BD4CC" w14:textId="7C78A0FF" w:rsidR="00143505" w:rsidRPr="00032DA0" w:rsidRDefault="00143505" w:rsidP="00677F6D">
      <w:pPr>
        <w:numPr>
          <w:ilvl w:val="0"/>
          <w:numId w:val="2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</w:t>
      </w:r>
      <w:r w:rsidR="00A74F43">
        <w:rPr>
          <w:rFonts w:ascii="Times New Roman" w:hAnsi="Times New Roman"/>
          <w:sz w:val="20"/>
          <w:szCs w:val="20"/>
        </w:rPr>
        <w:t>ФГБОУ ДПО ГОСКУРСЫ ИН-ЯЗ (ИНСТИТУТ)</w:t>
      </w:r>
      <w:r w:rsidRPr="00032DA0">
        <w:rPr>
          <w:rFonts w:ascii="Times New Roman" w:hAnsi="Times New Roman"/>
          <w:sz w:val="20"/>
          <w:szCs w:val="20"/>
        </w:rPr>
        <w:t xml:space="preserve">, повлекшего по вине Обучающегося его незаконное зачисление в </w:t>
      </w:r>
      <w:r w:rsidR="00A74F43">
        <w:rPr>
          <w:rFonts w:ascii="Times New Roman" w:hAnsi="Times New Roman"/>
          <w:sz w:val="20"/>
          <w:szCs w:val="20"/>
        </w:rPr>
        <w:t>ФГБОУ ДПО ГОСКУРСЫ ИН-ЯЗ (ИНСТИТУТ)</w:t>
      </w:r>
      <w:r w:rsidRPr="00032DA0">
        <w:rPr>
          <w:rFonts w:ascii="Times New Roman" w:hAnsi="Times New Roman"/>
          <w:sz w:val="20"/>
          <w:szCs w:val="20"/>
        </w:rPr>
        <w:t>;</w:t>
      </w:r>
    </w:p>
    <w:p w14:paraId="2D3F64C9" w14:textId="77777777" w:rsidR="00143505" w:rsidRPr="00032DA0" w:rsidRDefault="00143505" w:rsidP="00677F6D">
      <w:pPr>
        <w:numPr>
          <w:ilvl w:val="0"/>
          <w:numId w:val="2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740A4237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42" w:name="sub_1055"/>
      <w:r w:rsidRPr="00032DA0">
        <w:rPr>
          <w:rFonts w:ascii="Times New Roman" w:hAnsi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489B37F5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43" w:name="sub_1056"/>
      <w:bookmarkEnd w:id="42"/>
      <w:r w:rsidRPr="00032DA0">
        <w:rPr>
          <w:rFonts w:ascii="Times New Roman" w:hAnsi="Times New Roman"/>
          <w:sz w:val="20"/>
          <w:szCs w:val="20"/>
        </w:rPr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44" w:name="sub_1600"/>
      <w:bookmarkEnd w:id="43"/>
    </w:p>
    <w:p w14:paraId="05BE9523" w14:textId="77777777" w:rsidR="00143505" w:rsidRPr="00032DA0" w:rsidRDefault="00143505" w:rsidP="00677F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0"/>
          <w:szCs w:val="20"/>
        </w:rPr>
      </w:pPr>
      <w:r w:rsidRPr="00032DA0">
        <w:rPr>
          <w:rFonts w:ascii="Times New Roman" w:hAnsi="Times New Roman"/>
          <w:b/>
          <w:bCs/>
          <w:color w:val="000080"/>
          <w:sz w:val="20"/>
          <w:szCs w:val="20"/>
        </w:rPr>
        <w:t>VI. Ответственность Исполнителя и Обучающегося</w:t>
      </w:r>
    </w:p>
    <w:p w14:paraId="7B6C1F1A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45" w:name="sub_1061"/>
      <w:bookmarkEnd w:id="44"/>
      <w:r w:rsidRPr="00032DA0">
        <w:rPr>
          <w:rFonts w:ascii="Times New Roman" w:hAnsi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2" w:history="1">
        <w:r w:rsidRPr="00032DA0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Pr="00032DA0">
        <w:rPr>
          <w:rFonts w:ascii="Times New Roman" w:hAnsi="Times New Roman"/>
          <w:sz w:val="20"/>
          <w:szCs w:val="20"/>
        </w:rPr>
        <w:t xml:space="preserve"> Российской Федерации и Договором.</w:t>
      </w:r>
    </w:p>
    <w:p w14:paraId="7DF21BE8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46" w:name="sub_1062"/>
      <w:bookmarkEnd w:id="45"/>
      <w:r w:rsidRPr="00032DA0">
        <w:rPr>
          <w:rFonts w:ascii="Times New Roman" w:hAnsi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14:paraId="4C259009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47" w:name="sub_10621"/>
      <w:bookmarkEnd w:id="46"/>
      <w:r w:rsidRPr="00032DA0">
        <w:rPr>
          <w:rFonts w:ascii="Times New Roman" w:hAnsi="Times New Roman"/>
          <w:sz w:val="20"/>
          <w:szCs w:val="20"/>
        </w:rPr>
        <w:t>6.2.1. Безвозмездного оказания образовательной услуги;</w:t>
      </w:r>
    </w:p>
    <w:p w14:paraId="581393BE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48" w:name="sub_10622"/>
      <w:bookmarkEnd w:id="47"/>
      <w:r w:rsidRPr="00032DA0">
        <w:rPr>
          <w:rFonts w:ascii="Times New Roman" w:hAnsi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14:paraId="0217BE23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49" w:name="sub_10623"/>
      <w:bookmarkEnd w:id="48"/>
      <w:r w:rsidRPr="00032DA0">
        <w:rPr>
          <w:rFonts w:ascii="Times New Roman" w:hAnsi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3E5FD95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50" w:name="sub_1063"/>
      <w:bookmarkEnd w:id="49"/>
      <w:r w:rsidRPr="00032DA0">
        <w:rPr>
          <w:rFonts w:ascii="Times New Roman" w:hAnsi="Times New Roman"/>
          <w:sz w:val="20"/>
          <w:szCs w:val="20"/>
        </w:rPr>
        <w:t xml:space="preserve">6.3. Обучающийся вправе отказаться от исполнения Договора и потребовать полного возмещения убытков, если в </w:t>
      </w:r>
      <w:r w:rsidR="001E5B52">
        <w:rPr>
          <w:rFonts w:ascii="Times New Roman" w:hAnsi="Times New Roman"/>
          <w:sz w:val="20"/>
          <w:szCs w:val="20"/>
        </w:rPr>
        <w:t xml:space="preserve">30-дневный </w:t>
      </w:r>
      <w:r w:rsidRPr="00032DA0">
        <w:rPr>
          <w:rFonts w:ascii="Times New Roman" w:hAnsi="Times New Roman"/>
          <w:sz w:val="20"/>
          <w:szCs w:val="20"/>
        </w:rPr>
        <w:t>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93E382B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51" w:name="sub_1064"/>
      <w:bookmarkEnd w:id="50"/>
      <w:r w:rsidRPr="00032DA0">
        <w:rPr>
          <w:rFonts w:ascii="Times New Roman" w:hAnsi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14:paraId="32FD777A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52" w:name="sub_10641"/>
      <w:bookmarkEnd w:id="51"/>
      <w:r w:rsidRPr="00032DA0">
        <w:rPr>
          <w:rFonts w:ascii="Times New Roman" w:hAnsi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0DD6374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53" w:name="sub_10642"/>
      <w:bookmarkEnd w:id="52"/>
      <w:r w:rsidRPr="00032DA0">
        <w:rPr>
          <w:rFonts w:ascii="Times New Roman" w:hAnsi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83D34B5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54" w:name="sub_10643"/>
      <w:bookmarkEnd w:id="53"/>
      <w:r w:rsidRPr="00032DA0">
        <w:rPr>
          <w:rFonts w:ascii="Times New Roman" w:hAnsi="Times New Roman"/>
          <w:sz w:val="20"/>
          <w:szCs w:val="20"/>
        </w:rPr>
        <w:t>6.4.3. Потребовать уменьшения стоимости образовательной услуги;</w:t>
      </w:r>
    </w:p>
    <w:p w14:paraId="2F1BB5E2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55" w:name="sub_10644"/>
      <w:bookmarkEnd w:id="54"/>
      <w:r w:rsidRPr="00032DA0">
        <w:rPr>
          <w:rFonts w:ascii="Times New Roman" w:hAnsi="Times New Roman"/>
          <w:sz w:val="20"/>
          <w:szCs w:val="20"/>
        </w:rPr>
        <w:t>6.4.4. Расторгнуть Договор.</w:t>
      </w:r>
    </w:p>
    <w:p w14:paraId="551D666F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56" w:name="sub_1065"/>
      <w:bookmarkEnd w:id="55"/>
      <w:r w:rsidRPr="00032DA0">
        <w:rPr>
          <w:rFonts w:ascii="Times New Roman" w:hAnsi="Times New Roman"/>
          <w:sz w:val="20"/>
          <w:szCs w:val="20"/>
        </w:rPr>
        <w:lastRenderedPageBreak/>
        <w:t>6.5.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56"/>
    </w:p>
    <w:p w14:paraId="63EF872A" w14:textId="77777777" w:rsidR="00143505" w:rsidRPr="00032DA0" w:rsidRDefault="00143505" w:rsidP="00352072">
      <w:pPr>
        <w:tabs>
          <w:tab w:val="left" w:pos="730"/>
          <w:tab w:val="left" w:pos="1440"/>
        </w:tabs>
        <w:spacing w:after="0"/>
        <w:ind w:firstLine="709"/>
        <w:jc w:val="both"/>
        <w:rPr>
          <w:rFonts w:ascii="Times New Roman" w:hAnsi="Times New Roman"/>
          <w:color w:val="000000"/>
          <w:sz w:val="19"/>
          <w:szCs w:val="19"/>
        </w:rPr>
      </w:pPr>
      <w:r w:rsidRPr="00032DA0">
        <w:rPr>
          <w:rFonts w:ascii="Times New Roman" w:hAnsi="Times New Roman"/>
          <w:color w:val="000000"/>
          <w:sz w:val="19"/>
          <w:szCs w:val="19"/>
        </w:rPr>
        <w:t>6.6. Стороны договорились, что в случае разрешения споров по Договору в судебном порядке иски Обучающегося, Заказчика к Исполнителю подаются по подсудности в соответствии с Законом «О защите прав потребителей» от 7 февраля 1992 года N 2300-1, споры по искам Исполнителя к Обучающемуся, Заказчику подлежат разрешению в суде по месту нахождения Исполнителя.</w:t>
      </w:r>
    </w:p>
    <w:p w14:paraId="7721441A" w14:textId="77777777" w:rsidR="00143505" w:rsidRPr="00032DA0" w:rsidRDefault="00143505" w:rsidP="0035207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0"/>
          <w:szCs w:val="20"/>
        </w:rPr>
      </w:pPr>
      <w:bookmarkStart w:id="57" w:name="sub_1700"/>
      <w:r w:rsidRPr="00032DA0">
        <w:rPr>
          <w:rFonts w:ascii="Times New Roman" w:hAnsi="Times New Roman"/>
          <w:b/>
          <w:bCs/>
          <w:color w:val="000080"/>
          <w:sz w:val="20"/>
          <w:szCs w:val="20"/>
        </w:rPr>
        <w:t>VII. Срок действия Договора</w:t>
      </w:r>
    </w:p>
    <w:p w14:paraId="523E7E39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58" w:name="sub_1071"/>
      <w:bookmarkEnd w:id="57"/>
      <w:r w:rsidRPr="00032DA0">
        <w:rPr>
          <w:rFonts w:ascii="Times New Roman" w:hAnsi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58"/>
    </w:p>
    <w:p w14:paraId="427D3663" w14:textId="77777777" w:rsidR="00143505" w:rsidRPr="00032DA0" w:rsidRDefault="00143505" w:rsidP="00677F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0"/>
          <w:szCs w:val="20"/>
        </w:rPr>
      </w:pPr>
      <w:bookmarkStart w:id="59" w:name="sub_1800"/>
      <w:r w:rsidRPr="00032DA0">
        <w:rPr>
          <w:rFonts w:ascii="Times New Roman" w:hAnsi="Times New Roman"/>
          <w:b/>
          <w:bCs/>
          <w:color w:val="000080"/>
          <w:sz w:val="20"/>
          <w:szCs w:val="20"/>
        </w:rPr>
        <w:t>VIII. Заключительные положения</w:t>
      </w:r>
    </w:p>
    <w:p w14:paraId="589C3A19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60" w:name="sub_1081"/>
      <w:bookmarkEnd w:id="59"/>
      <w:r w:rsidRPr="00032DA0">
        <w:rPr>
          <w:rFonts w:ascii="Times New Roman" w:hAnsi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C6DAB84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61" w:name="sub_1082"/>
      <w:bookmarkEnd w:id="60"/>
      <w:r w:rsidRPr="00032DA0">
        <w:rPr>
          <w:rFonts w:ascii="Times New Roman" w:hAnsi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659F060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62" w:name="sub_1083"/>
      <w:bookmarkEnd w:id="61"/>
      <w:r w:rsidRPr="00032DA0">
        <w:rPr>
          <w:rFonts w:ascii="Times New Roman" w:hAnsi="Times New Roman"/>
          <w:sz w:val="20"/>
          <w:szCs w:val="20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3674B73" w14:textId="77777777" w:rsidR="00143505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63" w:name="sub_1084"/>
      <w:bookmarkEnd w:id="62"/>
      <w:r w:rsidRPr="00032DA0">
        <w:rPr>
          <w:rFonts w:ascii="Times New Roman" w:hAnsi="Times New Roman"/>
          <w:sz w:val="20"/>
          <w:szCs w:val="20"/>
        </w:rPr>
        <w:t>8.4. Изменения Договора оформляются дополнительными соглашениями к Договору.</w:t>
      </w:r>
      <w:bookmarkStart w:id="64" w:name="sub_1900"/>
      <w:bookmarkEnd w:id="63"/>
    </w:p>
    <w:p w14:paraId="7CC63392" w14:textId="5DB01556" w:rsidR="008028E8" w:rsidRPr="00032DA0" w:rsidRDefault="008028E8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8.5. Подписанием настоящего Договора </w:t>
      </w:r>
      <w:r w:rsidR="00956F2C">
        <w:rPr>
          <w:rFonts w:ascii="Times New Roman" w:hAnsi="Times New Roman"/>
          <w:sz w:val="20"/>
          <w:szCs w:val="20"/>
        </w:rPr>
        <w:t xml:space="preserve">Обучающийся </w:t>
      </w:r>
      <w:r>
        <w:rPr>
          <w:rFonts w:ascii="Times New Roman" w:hAnsi="Times New Roman"/>
          <w:sz w:val="20"/>
          <w:szCs w:val="20"/>
        </w:rPr>
        <w:t xml:space="preserve"> в </w:t>
      </w:r>
      <w:r w:rsidRPr="008028E8">
        <w:rPr>
          <w:rFonts w:ascii="Times New Roman" w:hAnsi="Times New Roman"/>
          <w:sz w:val="20"/>
          <w:szCs w:val="20"/>
        </w:rPr>
        <w:t>соответствии со ст.9 Федерального закона от 27.07.2006 г. №152-ФЗ «О</w:t>
      </w:r>
      <w:r>
        <w:rPr>
          <w:rFonts w:ascii="Times New Roman" w:hAnsi="Times New Roman"/>
          <w:sz w:val="20"/>
          <w:szCs w:val="20"/>
        </w:rPr>
        <w:t xml:space="preserve"> защите персональных данных» даёт</w:t>
      </w:r>
      <w:r w:rsidRPr="008028E8">
        <w:rPr>
          <w:rFonts w:ascii="Times New Roman" w:hAnsi="Times New Roman"/>
          <w:sz w:val="20"/>
          <w:szCs w:val="20"/>
        </w:rPr>
        <w:t xml:space="preserve"> согласие на обработку </w:t>
      </w:r>
      <w:r>
        <w:rPr>
          <w:rFonts w:ascii="Times New Roman" w:hAnsi="Times New Roman"/>
          <w:sz w:val="20"/>
          <w:szCs w:val="20"/>
        </w:rPr>
        <w:t xml:space="preserve">Исполнителем </w:t>
      </w:r>
      <w:r w:rsidRPr="008028E8">
        <w:rPr>
          <w:rFonts w:ascii="Times New Roman" w:hAnsi="Times New Roman"/>
          <w:sz w:val="20"/>
          <w:szCs w:val="20"/>
        </w:rPr>
        <w:t>своих персональных данных</w:t>
      </w:r>
      <w:r>
        <w:rPr>
          <w:rFonts w:ascii="Times New Roman" w:hAnsi="Times New Roman"/>
          <w:sz w:val="20"/>
          <w:szCs w:val="20"/>
        </w:rPr>
        <w:t>.</w:t>
      </w:r>
    </w:p>
    <w:p w14:paraId="5AB55C1A" w14:textId="77777777" w:rsidR="00143505" w:rsidRPr="00032DA0" w:rsidRDefault="00143505" w:rsidP="00354C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0"/>
          <w:szCs w:val="20"/>
        </w:rPr>
      </w:pPr>
      <w:r w:rsidRPr="00032DA0">
        <w:rPr>
          <w:rFonts w:ascii="Times New Roman" w:hAnsi="Times New Roman"/>
          <w:b/>
          <w:bCs/>
          <w:color w:val="000080"/>
          <w:sz w:val="20"/>
          <w:szCs w:val="20"/>
        </w:rPr>
        <w:t>IX. Адреса и реквизиты сторон</w:t>
      </w: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5211"/>
        <w:gridCol w:w="5087"/>
        <w:gridCol w:w="250"/>
      </w:tblGrid>
      <w:tr w:rsidR="00143505" w:rsidRPr="00032DA0" w14:paraId="73A361BD" w14:textId="77777777" w:rsidTr="002E026F">
        <w:tc>
          <w:tcPr>
            <w:tcW w:w="5211" w:type="dxa"/>
          </w:tcPr>
          <w:p w14:paraId="7A9B3938" w14:textId="77777777" w:rsidR="008028E8" w:rsidRDefault="008028E8" w:rsidP="00802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65" w:name="_Hlk3809657"/>
            <w:bookmarkEnd w:id="64"/>
          </w:p>
          <w:p w14:paraId="2FEF0923" w14:textId="77777777" w:rsidR="00143505" w:rsidRPr="00032DA0" w:rsidRDefault="00143505" w:rsidP="00802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32DA0">
              <w:rPr>
                <w:rFonts w:ascii="Times New Roman" w:hAnsi="Times New Roman"/>
                <w:b/>
                <w:sz w:val="14"/>
                <w:szCs w:val="14"/>
              </w:rPr>
              <w:t>ИСПОЛНИТЕЛЬ</w:t>
            </w:r>
          </w:p>
        </w:tc>
        <w:tc>
          <w:tcPr>
            <w:tcW w:w="5337" w:type="dxa"/>
            <w:gridSpan w:val="2"/>
          </w:tcPr>
          <w:p w14:paraId="003E5DDC" w14:textId="77777777" w:rsidR="00143505" w:rsidRPr="00032DA0" w:rsidRDefault="00143505" w:rsidP="003B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32DA0">
              <w:rPr>
                <w:rFonts w:ascii="Times New Roman" w:hAnsi="Times New Roman"/>
                <w:b/>
                <w:sz w:val="14"/>
                <w:szCs w:val="14"/>
              </w:rPr>
              <w:t>ОБУЧАЮЩИЙСЯ</w:t>
            </w:r>
          </w:p>
        </w:tc>
      </w:tr>
      <w:tr w:rsidR="002A148B" w:rsidRPr="00032DA0" w14:paraId="4CFFB9FD" w14:textId="77777777" w:rsidTr="002E026F">
        <w:trPr>
          <w:gridAfter w:val="1"/>
          <w:wAfter w:w="250" w:type="dxa"/>
          <w:trHeight w:val="218"/>
        </w:trPr>
        <w:tc>
          <w:tcPr>
            <w:tcW w:w="5211" w:type="dxa"/>
            <w:vMerge w:val="restart"/>
          </w:tcPr>
          <w:p w14:paraId="5DE97EEE" w14:textId="77777777" w:rsidR="002A148B" w:rsidRDefault="002A148B" w:rsidP="00802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DA0">
              <w:rPr>
                <w:rFonts w:ascii="Times New Roman" w:hAnsi="Times New Roman"/>
                <w:sz w:val="16"/>
                <w:szCs w:val="16"/>
              </w:rPr>
              <w:t>Федера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льное государственное бюджетное </w:t>
            </w:r>
            <w:r w:rsidRPr="00032DA0">
              <w:rPr>
                <w:rFonts w:ascii="Times New Roman" w:hAnsi="Times New Roman"/>
                <w:sz w:val="16"/>
                <w:szCs w:val="16"/>
              </w:rPr>
              <w:t>образовательное учреждение</w:t>
            </w:r>
          </w:p>
          <w:p w14:paraId="0F6B4130" w14:textId="77777777" w:rsidR="002A148B" w:rsidRPr="00032DA0" w:rsidRDefault="002A148B" w:rsidP="00802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дополнительного профессионального образования</w:t>
            </w:r>
          </w:p>
          <w:p w14:paraId="20B081FE" w14:textId="77777777" w:rsidR="002A148B" w:rsidRDefault="002A148B" w:rsidP="00802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DA0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Государственные Центральные Курсы иностранных языков </w:t>
            </w:r>
          </w:p>
          <w:p w14:paraId="2E779F8D" w14:textId="77777777" w:rsidR="002A148B" w:rsidRPr="00032DA0" w:rsidRDefault="002A148B" w:rsidP="00802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«ИН-ЯЗ» (Институт)»</w:t>
            </w:r>
          </w:p>
          <w:p w14:paraId="3E30B97E" w14:textId="77777777" w:rsidR="002A148B" w:rsidRPr="00032DA0" w:rsidRDefault="002A148B" w:rsidP="00990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(ФГБОУ ДПО ГОСКУРСЫ ИН-ЯЗ (ИНСТИТУТ)</w:t>
            </w:r>
            <w:r w:rsidRPr="00032DA0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E48E55F" w14:textId="77777777" w:rsidR="002A148B" w:rsidRPr="00032DA0" w:rsidRDefault="002A148B" w:rsidP="00060A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DA0">
              <w:rPr>
                <w:rFonts w:ascii="Times New Roman" w:hAnsi="Times New Roman"/>
                <w:b/>
                <w:sz w:val="16"/>
                <w:szCs w:val="16"/>
              </w:rPr>
              <w:t>Адрес:</w:t>
            </w:r>
            <w:r w:rsidRPr="00032DA0">
              <w:rPr>
                <w:rFonts w:ascii="Times New Roman" w:hAnsi="Times New Roman"/>
                <w:sz w:val="16"/>
                <w:szCs w:val="16"/>
              </w:rPr>
              <w:t xml:space="preserve"> Россия, </w:t>
            </w:r>
            <w:r>
              <w:rPr>
                <w:rFonts w:ascii="Times New Roman" w:hAnsi="Times New Roman"/>
                <w:sz w:val="16"/>
                <w:szCs w:val="16"/>
              </w:rPr>
              <w:t>121151</w:t>
            </w:r>
            <w:r w:rsidRPr="00032DA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Pr="00032DA0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D945C1A" w14:textId="77777777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Большая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Дорогомиловская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ул., д. 7</w:t>
            </w:r>
            <w:r w:rsidRPr="00032DA0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F9E558B" w14:textId="77777777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DA0">
              <w:rPr>
                <w:rFonts w:ascii="Times New Roman" w:hAnsi="Times New Roman"/>
                <w:b/>
                <w:sz w:val="16"/>
                <w:szCs w:val="16"/>
              </w:rPr>
              <w:t>Банковские реквизиты:</w:t>
            </w:r>
          </w:p>
          <w:p w14:paraId="38449854" w14:textId="77777777" w:rsidR="002A148B" w:rsidRDefault="002A148B" w:rsidP="00060A0C">
            <w:pPr>
              <w:tabs>
                <w:tab w:val="center" w:pos="1020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A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УФК по г. Москве (ФГБОУ ДПО ГОСКУРСЫ ИН-ЯЗ (ИНСТИТУТ) л/с 20736Х97080)</w:t>
            </w:r>
          </w:p>
          <w:p w14:paraId="3A949865" w14:textId="77777777" w:rsidR="002A148B" w:rsidRDefault="002A148B" w:rsidP="00060A0C">
            <w:pPr>
              <w:tabs>
                <w:tab w:val="center" w:pos="1020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66" w:name="OLE_LINK19"/>
            <w:bookmarkStart w:id="67" w:name="OLE_LINK20"/>
            <w:r>
              <w:rPr>
                <w:rFonts w:ascii="Times New Roman" w:hAnsi="Times New Roman"/>
                <w:sz w:val="16"/>
                <w:szCs w:val="16"/>
              </w:rPr>
              <w:t>ИНН 7730014312</w:t>
            </w:r>
          </w:p>
          <w:p w14:paraId="71A73846" w14:textId="77777777" w:rsidR="002A148B" w:rsidRDefault="002A148B" w:rsidP="00060A0C">
            <w:pPr>
              <w:tabs>
                <w:tab w:val="center" w:pos="1020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КПП 773001001</w:t>
            </w:r>
          </w:p>
          <w:bookmarkEnd w:id="66"/>
          <w:bookmarkEnd w:id="67"/>
          <w:p w14:paraId="3726D09D" w14:textId="77777777" w:rsidR="002A148B" w:rsidRPr="00060A0C" w:rsidRDefault="002A148B" w:rsidP="00060A0C">
            <w:pPr>
              <w:tabs>
                <w:tab w:val="center" w:pos="1020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р/с 40501810845252000079 в ГУ Банка России по ЦФО</w:t>
            </w:r>
          </w:p>
          <w:p w14:paraId="671DE230" w14:textId="77777777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DA0">
              <w:rPr>
                <w:rFonts w:ascii="Times New Roman" w:hAnsi="Times New Roman"/>
                <w:sz w:val="16"/>
                <w:szCs w:val="16"/>
              </w:rPr>
              <w:t>БИК 0445</w:t>
            </w:r>
            <w:r>
              <w:rPr>
                <w:rFonts w:ascii="Times New Roman" w:hAnsi="Times New Roman"/>
                <w:sz w:val="16"/>
                <w:szCs w:val="16"/>
              </w:rPr>
              <w:t>25000  ОКПО 02079589</w:t>
            </w:r>
          </w:p>
          <w:p w14:paraId="007B2C66" w14:textId="77777777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DA0">
              <w:rPr>
                <w:rFonts w:ascii="Times New Roman" w:hAnsi="Times New Roman"/>
                <w:sz w:val="16"/>
                <w:szCs w:val="16"/>
              </w:rPr>
              <w:t>КБК 00000000000000000130</w:t>
            </w:r>
          </w:p>
          <w:p w14:paraId="1062FA2F" w14:textId="77777777" w:rsidR="002A148B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68" w:name="OLE_LINK21"/>
            <w:bookmarkStart w:id="69" w:name="OLE_LINK22"/>
            <w:r w:rsidRPr="00032DA0">
              <w:rPr>
                <w:rFonts w:ascii="Times New Roman" w:hAnsi="Times New Roman"/>
                <w:sz w:val="16"/>
                <w:szCs w:val="16"/>
              </w:rPr>
              <w:t xml:space="preserve">ОКТМО </w:t>
            </w:r>
            <w:r>
              <w:rPr>
                <w:rFonts w:ascii="Times New Roman" w:hAnsi="Times New Roman"/>
                <w:sz w:val="16"/>
                <w:szCs w:val="16"/>
              </w:rPr>
              <w:t>45318000</w:t>
            </w:r>
          </w:p>
          <w:p w14:paraId="4024883C" w14:textId="77777777" w:rsidR="002A148B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ОГРН 1027700514874</w:t>
            </w:r>
            <w:bookmarkEnd w:id="68"/>
            <w:bookmarkEnd w:id="69"/>
          </w:p>
          <w:p w14:paraId="548B3CC0" w14:textId="77777777" w:rsidR="002A148B" w:rsidRPr="00060A0C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Банк получателя: Главное управление Банка России по Центральному федеральному округу г. Москва</w:t>
            </w:r>
          </w:p>
          <w:p w14:paraId="7CA676E6" w14:textId="77777777" w:rsidR="002A148B" w:rsidRPr="002A148B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70" w:name="OLE_LINK25"/>
            <w:bookmarkStart w:id="71" w:name="OLE_LINK26"/>
            <w:r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2A148B">
              <w:rPr>
                <w:rFonts w:ascii="Times New Roman" w:hAnsi="Times New Roman"/>
                <w:sz w:val="16"/>
                <w:szCs w:val="16"/>
                <w:lang w:val="en-US"/>
              </w:rPr>
              <w:t>. (499) 240 2265</w:t>
            </w:r>
          </w:p>
          <w:p w14:paraId="61B74EA5" w14:textId="192C5E00" w:rsidR="002A148B" w:rsidRPr="002A148B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72" w:name="OLE_LINK27"/>
            <w:bookmarkStart w:id="73" w:name="OLE_LINK28"/>
            <w:bookmarkEnd w:id="70"/>
            <w:bookmarkEnd w:id="71"/>
            <w:r w:rsidRPr="00032DA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goscourses@gmail.com</w:t>
            </w:r>
            <w:bookmarkEnd w:id="72"/>
            <w:bookmarkEnd w:id="73"/>
          </w:p>
        </w:tc>
        <w:tc>
          <w:tcPr>
            <w:tcW w:w="5087" w:type="dxa"/>
          </w:tcPr>
          <w:p w14:paraId="5050F625" w14:textId="722B1400" w:rsidR="002A148B" w:rsidRPr="00032DA0" w:rsidRDefault="002A148B" w:rsidP="00D509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32DA0">
              <w:rPr>
                <w:rFonts w:ascii="Times New Roman" w:hAnsi="Times New Roman"/>
                <w:sz w:val="14"/>
                <w:szCs w:val="14"/>
              </w:rPr>
              <w:t>__________________________________________</w:t>
            </w:r>
            <w:r>
              <w:rPr>
                <w:rFonts w:ascii="Times New Roman" w:hAnsi="Times New Roman"/>
                <w:sz w:val="14"/>
                <w:szCs w:val="14"/>
              </w:rPr>
              <w:t>___________________________</w:t>
            </w:r>
          </w:p>
        </w:tc>
      </w:tr>
      <w:tr w:rsidR="002A148B" w:rsidRPr="00032DA0" w14:paraId="7BCC62B8" w14:textId="77777777" w:rsidTr="002E026F">
        <w:trPr>
          <w:gridAfter w:val="1"/>
          <w:wAfter w:w="250" w:type="dxa"/>
          <w:trHeight w:val="217"/>
        </w:trPr>
        <w:tc>
          <w:tcPr>
            <w:tcW w:w="5211" w:type="dxa"/>
            <w:vMerge/>
          </w:tcPr>
          <w:p w14:paraId="098F02DE" w14:textId="55ED65E7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7" w:type="dxa"/>
          </w:tcPr>
          <w:p w14:paraId="4E6DBDF6" w14:textId="77777777" w:rsidR="002A148B" w:rsidRPr="00032DA0" w:rsidRDefault="002A148B" w:rsidP="00D50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(фамилия)</w:t>
            </w:r>
          </w:p>
          <w:p w14:paraId="631D72DD" w14:textId="3A4791EE" w:rsidR="002A148B" w:rsidRPr="00032DA0" w:rsidRDefault="002A148B" w:rsidP="00D50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_________________________________________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___________________________</w:t>
            </w: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-</w:t>
            </w:r>
          </w:p>
        </w:tc>
      </w:tr>
      <w:tr w:rsidR="002A148B" w:rsidRPr="00032DA0" w14:paraId="689C67A9" w14:textId="77777777" w:rsidTr="002E026F">
        <w:trPr>
          <w:gridAfter w:val="1"/>
          <w:wAfter w:w="250" w:type="dxa"/>
        </w:trPr>
        <w:tc>
          <w:tcPr>
            <w:tcW w:w="5211" w:type="dxa"/>
            <w:vMerge/>
          </w:tcPr>
          <w:p w14:paraId="6AF43643" w14:textId="67A27023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7" w:type="dxa"/>
          </w:tcPr>
          <w:p w14:paraId="35D28746" w14:textId="77777777" w:rsidR="002A148B" w:rsidRPr="00032DA0" w:rsidRDefault="002A148B" w:rsidP="003B31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(имя)</w:t>
            </w:r>
          </w:p>
        </w:tc>
      </w:tr>
      <w:tr w:rsidR="002A148B" w:rsidRPr="00032DA0" w14:paraId="33E6DE99" w14:textId="77777777" w:rsidTr="002E026F">
        <w:trPr>
          <w:gridAfter w:val="1"/>
          <w:wAfter w:w="250" w:type="dxa"/>
          <w:trHeight w:val="528"/>
        </w:trPr>
        <w:tc>
          <w:tcPr>
            <w:tcW w:w="5211" w:type="dxa"/>
            <w:vMerge/>
          </w:tcPr>
          <w:p w14:paraId="1B736E2E" w14:textId="29DBF1A6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7" w:type="dxa"/>
          </w:tcPr>
          <w:p w14:paraId="36569D8C" w14:textId="77F85859" w:rsidR="002A148B" w:rsidRPr="00032DA0" w:rsidRDefault="002A148B" w:rsidP="00065A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__________________________________________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__________________________ </w:t>
            </w: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(отчество)</w:t>
            </w:r>
          </w:p>
        </w:tc>
      </w:tr>
      <w:tr w:rsidR="002A148B" w:rsidRPr="00032DA0" w14:paraId="0A6C6B44" w14:textId="77777777" w:rsidTr="002E026F">
        <w:trPr>
          <w:gridAfter w:val="1"/>
          <w:wAfter w:w="250" w:type="dxa"/>
        </w:trPr>
        <w:tc>
          <w:tcPr>
            <w:tcW w:w="5211" w:type="dxa"/>
            <w:vMerge/>
          </w:tcPr>
          <w:p w14:paraId="3AF66C26" w14:textId="66F4A116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7" w:type="dxa"/>
          </w:tcPr>
          <w:p w14:paraId="0D154FE4" w14:textId="5CC7B1BC" w:rsidR="002A148B" w:rsidRDefault="002A148B" w:rsidP="00065A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74" w:name="OLE_LINK37"/>
            <w:bookmarkStart w:id="75" w:name="OLE_LINK38"/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«___» _____________________ __________________</w:t>
            </w:r>
            <w:bookmarkEnd w:id="74"/>
            <w:bookmarkEnd w:id="75"/>
          </w:p>
          <w:p w14:paraId="1A9FBC1B" w14:textId="77777777" w:rsidR="002A148B" w:rsidRPr="00032DA0" w:rsidRDefault="002A148B" w:rsidP="00065A7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32DA0">
              <w:rPr>
                <w:rFonts w:ascii="Times New Roman" w:hAnsi="Times New Roman"/>
                <w:b/>
                <w:sz w:val="16"/>
                <w:szCs w:val="16"/>
              </w:rPr>
              <w:t>Место жительства</w:t>
            </w:r>
            <w:r w:rsidRPr="00032DA0">
              <w:rPr>
                <w:rFonts w:ascii="Times New Roman" w:hAnsi="Times New Roman"/>
                <w:sz w:val="14"/>
                <w:szCs w:val="14"/>
              </w:rPr>
              <w:t xml:space="preserve"> ______________________________________________________</w:t>
            </w:r>
          </w:p>
          <w:p w14:paraId="7D002A87" w14:textId="77777777" w:rsidR="002A148B" w:rsidRPr="00032DA0" w:rsidRDefault="002A148B" w:rsidP="003B31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(индекс)</w:t>
            </w:r>
          </w:p>
        </w:tc>
      </w:tr>
      <w:tr w:rsidR="002A148B" w:rsidRPr="00032DA0" w14:paraId="51CD1F35" w14:textId="77777777" w:rsidTr="002E026F">
        <w:tc>
          <w:tcPr>
            <w:tcW w:w="5211" w:type="dxa"/>
            <w:vMerge/>
          </w:tcPr>
          <w:p w14:paraId="7C5BCAAB" w14:textId="04D40F32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687B0073" w14:textId="77777777" w:rsidR="002A148B" w:rsidRPr="00032DA0" w:rsidRDefault="002A148B" w:rsidP="003B31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2A148B" w:rsidRPr="00032DA0" w14:paraId="077431A5" w14:textId="77777777" w:rsidTr="002E026F">
        <w:tc>
          <w:tcPr>
            <w:tcW w:w="5211" w:type="dxa"/>
            <w:vMerge/>
          </w:tcPr>
          <w:p w14:paraId="45330F84" w14:textId="0BA2467F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52E71DEF" w14:textId="77777777" w:rsidR="002A148B" w:rsidRPr="00032DA0" w:rsidRDefault="002A148B" w:rsidP="003B31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(страна)</w:t>
            </w:r>
          </w:p>
        </w:tc>
      </w:tr>
      <w:tr w:rsidR="002A148B" w:rsidRPr="00032DA0" w14:paraId="77E09871" w14:textId="77777777" w:rsidTr="002E026F">
        <w:tc>
          <w:tcPr>
            <w:tcW w:w="5211" w:type="dxa"/>
            <w:vMerge/>
          </w:tcPr>
          <w:p w14:paraId="0FA135ED" w14:textId="655A3026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369E744E" w14:textId="73F0EF66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__</w:t>
            </w: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_______________________________________________________________________</w:t>
            </w:r>
          </w:p>
        </w:tc>
      </w:tr>
      <w:tr w:rsidR="002A148B" w:rsidRPr="00032DA0" w14:paraId="2447EFC1" w14:textId="77777777" w:rsidTr="002E026F">
        <w:tc>
          <w:tcPr>
            <w:tcW w:w="5211" w:type="dxa"/>
            <w:vMerge/>
          </w:tcPr>
          <w:p w14:paraId="7E452B85" w14:textId="420D0C86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3EA392EA" w14:textId="77777777" w:rsidR="002A148B" w:rsidRPr="00032DA0" w:rsidRDefault="002A148B" w:rsidP="003B31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(республика, край, область)</w:t>
            </w:r>
          </w:p>
        </w:tc>
      </w:tr>
      <w:tr w:rsidR="002A148B" w:rsidRPr="00032DA0" w14:paraId="5D743E20" w14:textId="77777777" w:rsidTr="002E026F">
        <w:tc>
          <w:tcPr>
            <w:tcW w:w="5211" w:type="dxa"/>
            <w:vMerge/>
          </w:tcPr>
          <w:p w14:paraId="76C5834C" w14:textId="62C066ED" w:rsidR="002A148B" w:rsidRPr="005D7D1C" w:rsidRDefault="002A148B" w:rsidP="00CE12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124ADFB1" w14:textId="0C46D3BB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__________________________________________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_______________________________</w:t>
            </w:r>
          </w:p>
        </w:tc>
      </w:tr>
      <w:tr w:rsidR="002A148B" w:rsidRPr="00032DA0" w14:paraId="20508724" w14:textId="77777777" w:rsidTr="002E026F">
        <w:tc>
          <w:tcPr>
            <w:tcW w:w="5211" w:type="dxa"/>
            <w:vMerge/>
          </w:tcPr>
          <w:p w14:paraId="4F802DA3" w14:textId="50C1BDD8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37" w:type="dxa"/>
            <w:gridSpan w:val="2"/>
          </w:tcPr>
          <w:p w14:paraId="0363A228" w14:textId="77777777" w:rsidR="002A148B" w:rsidRPr="00032DA0" w:rsidRDefault="002A148B" w:rsidP="003B31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(город, поселок)</w:t>
            </w:r>
          </w:p>
        </w:tc>
      </w:tr>
      <w:tr w:rsidR="002A148B" w:rsidRPr="00032DA0" w14:paraId="0C672A76" w14:textId="77777777" w:rsidTr="002E026F">
        <w:tc>
          <w:tcPr>
            <w:tcW w:w="5211" w:type="dxa"/>
            <w:vMerge/>
          </w:tcPr>
          <w:p w14:paraId="4C5D22CE" w14:textId="3E164E90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37" w:type="dxa"/>
            <w:gridSpan w:val="2"/>
          </w:tcPr>
          <w:p w14:paraId="2C0D118D" w14:textId="602D7D64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__________________________________________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_______________________________</w:t>
            </w:r>
          </w:p>
        </w:tc>
      </w:tr>
      <w:tr w:rsidR="002A148B" w:rsidRPr="00032DA0" w14:paraId="5A378A7A" w14:textId="77777777" w:rsidTr="002E026F">
        <w:tc>
          <w:tcPr>
            <w:tcW w:w="5211" w:type="dxa"/>
            <w:vMerge/>
          </w:tcPr>
          <w:p w14:paraId="6CD4BB58" w14:textId="3CECC83B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38240DF0" w14:textId="77777777" w:rsidR="002A148B" w:rsidRPr="00032DA0" w:rsidRDefault="002A148B" w:rsidP="003B31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(улица)</w:t>
            </w:r>
          </w:p>
        </w:tc>
      </w:tr>
      <w:tr w:rsidR="002A148B" w:rsidRPr="00032DA0" w14:paraId="48F4B698" w14:textId="77777777" w:rsidTr="002E026F">
        <w:trPr>
          <w:trHeight w:val="141"/>
        </w:trPr>
        <w:tc>
          <w:tcPr>
            <w:tcW w:w="5211" w:type="dxa"/>
            <w:vMerge/>
          </w:tcPr>
          <w:p w14:paraId="3459DBA1" w14:textId="47589EF9" w:rsidR="002A148B" w:rsidRPr="00060A0C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76" w:name="_Hlk3977024"/>
          </w:p>
        </w:tc>
        <w:tc>
          <w:tcPr>
            <w:tcW w:w="5337" w:type="dxa"/>
            <w:gridSpan w:val="2"/>
          </w:tcPr>
          <w:p w14:paraId="764B72EC" w14:textId="77777777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32DA0">
              <w:rPr>
                <w:rFonts w:ascii="Times New Roman" w:hAnsi="Times New Roman"/>
                <w:sz w:val="14"/>
                <w:szCs w:val="14"/>
              </w:rPr>
              <w:t>№_____________ № ______________ № __________</w:t>
            </w:r>
          </w:p>
          <w:p w14:paraId="4784B3DB" w14:textId="77777777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 xml:space="preserve">             (дом)                 (корпус)                (квартира)</w:t>
            </w:r>
          </w:p>
        </w:tc>
      </w:tr>
      <w:bookmarkEnd w:id="76"/>
      <w:tr w:rsidR="002A148B" w:rsidRPr="00032DA0" w14:paraId="7917F305" w14:textId="77777777" w:rsidTr="002E026F">
        <w:tc>
          <w:tcPr>
            <w:tcW w:w="5211" w:type="dxa"/>
            <w:vMerge/>
          </w:tcPr>
          <w:p w14:paraId="6F0DBD7B" w14:textId="457234D0" w:rsidR="002A148B" w:rsidRPr="00060A0C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7D2B16D5" w14:textId="77777777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A148B" w:rsidRPr="00032DA0" w14:paraId="45B1AEEE" w14:textId="77777777" w:rsidTr="002E026F">
        <w:tc>
          <w:tcPr>
            <w:tcW w:w="5211" w:type="dxa"/>
            <w:vMerge/>
          </w:tcPr>
          <w:p w14:paraId="26D2FA95" w14:textId="41371543" w:rsidR="002A148B" w:rsidRPr="00060A0C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06E3F209" w14:textId="77777777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32DA0">
              <w:rPr>
                <w:rFonts w:ascii="Times New Roman" w:hAnsi="Times New Roman"/>
                <w:b/>
                <w:sz w:val="16"/>
                <w:szCs w:val="16"/>
              </w:rPr>
              <w:t>паспорт гражданина</w:t>
            </w:r>
            <w:r w:rsidRPr="00032DA0">
              <w:rPr>
                <w:rFonts w:ascii="Times New Roman" w:hAnsi="Times New Roman"/>
                <w:sz w:val="14"/>
                <w:szCs w:val="14"/>
              </w:rPr>
              <w:t xml:space="preserve"> ____________________________________________________</w:t>
            </w:r>
          </w:p>
          <w:p w14:paraId="71C8F6D1" w14:textId="77777777" w:rsidR="002A148B" w:rsidRPr="00032DA0" w:rsidRDefault="002A148B" w:rsidP="003B31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(страна, серия и номер)</w:t>
            </w:r>
          </w:p>
        </w:tc>
      </w:tr>
      <w:tr w:rsidR="002A148B" w:rsidRPr="00032DA0" w14:paraId="74F3DAE3" w14:textId="77777777" w:rsidTr="002E026F">
        <w:tc>
          <w:tcPr>
            <w:tcW w:w="5211" w:type="dxa"/>
            <w:vMerge/>
          </w:tcPr>
          <w:p w14:paraId="4C90B5CE" w14:textId="753A5A77" w:rsidR="002A148B" w:rsidRPr="00060A0C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669B7567" w14:textId="77777777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32DA0">
              <w:rPr>
                <w:rFonts w:ascii="Times New Roman" w:hAnsi="Times New Roman"/>
                <w:sz w:val="16"/>
                <w:szCs w:val="16"/>
              </w:rPr>
              <w:t>выдан</w:t>
            </w:r>
            <w:r w:rsidRPr="00032DA0">
              <w:rPr>
                <w:rFonts w:ascii="Times New Roman" w:hAnsi="Times New Roman"/>
                <w:sz w:val="14"/>
                <w:szCs w:val="14"/>
              </w:rPr>
              <w:t xml:space="preserve"> ___________________________________________________________________</w:t>
            </w:r>
          </w:p>
        </w:tc>
      </w:tr>
      <w:tr w:rsidR="002A148B" w:rsidRPr="00032DA0" w14:paraId="0A77C0A7" w14:textId="77777777" w:rsidTr="002E026F">
        <w:tc>
          <w:tcPr>
            <w:tcW w:w="5211" w:type="dxa"/>
            <w:vMerge/>
          </w:tcPr>
          <w:p w14:paraId="77DEE86B" w14:textId="355A5259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3D874BE7" w14:textId="77777777" w:rsidR="002A148B" w:rsidRPr="00032DA0" w:rsidRDefault="002A148B" w:rsidP="003B31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2A148B" w:rsidRPr="00032DA0" w14:paraId="2AC79DCA" w14:textId="77777777" w:rsidTr="002E026F">
        <w:tc>
          <w:tcPr>
            <w:tcW w:w="5211" w:type="dxa"/>
            <w:vMerge/>
          </w:tcPr>
          <w:p w14:paraId="70CCDEC2" w14:textId="00FE16FF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29554C86" w14:textId="77777777" w:rsidR="002A148B" w:rsidRDefault="002A148B" w:rsidP="003B31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32DA0">
              <w:rPr>
                <w:rFonts w:ascii="Times New Roman" w:hAnsi="Times New Roman"/>
                <w:sz w:val="14"/>
                <w:szCs w:val="14"/>
              </w:rPr>
              <w:t>__________________________________________</w:t>
            </w:r>
            <w:r>
              <w:rPr>
                <w:rFonts w:ascii="Times New Roman" w:hAnsi="Times New Roman"/>
                <w:sz w:val="14"/>
                <w:szCs w:val="14"/>
              </w:rPr>
              <w:t>_______________________________</w:t>
            </w:r>
          </w:p>
          <w:p w14:paraId="48658187" w14:textId="77777777" w:rsidR="002A148B" w:rsidRDefault="002A148B" w:rsidP="003B31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E8AB827" w14:textId="7926F181" w:rsidR="002A148B" w:rsidRPr="000B7039" w:rsidRDefault="002A148B" w:rsidP="003B31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_________________________________________________________________________</w:t>
            </w:r>
          </w:p>
        </w:tc>
      </w:tr>
      <w:tr w:rsidR="002A148B" w:rsidRPr="00032DA0" w14:paraId="3C839D10" w14:textId="77777777" w:rsidTr="002E026F">
        <w:tc>
          <w:tcPr>
            <w:tcW w:w="5211" w:type="dxa"/>
            <w:vMerge/>
          </w:tcPr>
          <w:p w14:paraId="46FD1E55" w14:textId="11886E55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77817572" w14:textId="77777777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32DA0">
              <w:rPr>
                <w:rFonts w:ascii="Times New Roman" w:hAnsi="Times New Roman"/>
                <w:sz w:val="14"/>
                <w:szCs w:val="14"/>
              </w:rPr>
              <w:t>____________________________     ___________________________________________</w:t>
            </w:r>
          </w:p>
        </w:tc>
      </w:tr>
      <w:tr w:rsidR="002A148B" w:rsidRPr="00032DA0" w14:paraId="688DF803" w14:textId="77777777" w:rsidTr="002E026F">
        <w:tc>
          <w:tcPr>
            <w:tcW w:w="5211" w:type="dxa"/>
            <w:vMerge/>
          </w:tcPr>
          <w:p w14:paraId="202D3207" w14:textId="7663FC84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00E4E767" w14:textId="77777777" w:rsidR="002A148B" w:rsidRPr="00032DA0" w:rsidRDefault="002A148B" w:rsidP="003B31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(дата выдачи)</w:t>
            </w:r>
          </w:p>
        </w:tc>
      </w:tr>
      <w:tr w:rsidR="002A148B" w:rsidRPr="00032DA0" w14:paraId="4A39BA14" w14:textId="77777777" w:rsidTr="002E026F">
        <w:trPr>
          <w:trHeight w:val="70"/>
        </w:trPr>
        <w:tc>
          <w:tcPr>
            <w:tcW w:w="5211" w:type="dxa"/>
            <w:vMerge/>
          </w:tcPr>
          <w:p w14:paraId="297081A1" w14:textId="200FAC52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337" w:type="dxa"/>
            <w:gridSpan w:val="2"/>
          </w:tcPr>
          <w:p w14:paraId="5C29CA10" w14:textId="77777777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32DA0">
              <w:rPr>
                <w:rFonts w:ascii="Times New Roman" w:hAnsi="Times New Roman"/>
                <w:b/>
                <w:sz w:val="16"/>
                <w:szCs w:val="16"/>
              </w:rPr>
              <w:t>ИНН</w:t>
            </w:r>
            <w:r w:rsidRPr="00032DA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032DA0">
              <w:rPr>
                <w:rFonts w:ascii="Times New Roman" w:hAnsi="Times New Roman"/>
                <w:sz w:val="14"/>
                <w:szCs w:val="14"/>
              </w:rPr>
              <w:t>________________________________________</w:t>
            </w:r>
          </w:p>
        </w:tc>
      </w:tr>
      <w:tr w:rsidR="00143505" w:rsidRPr="00032DA0" w14:paraId="0A9DBB7C" w14:textId="77777777" w:rsidTr="002E026F">
        <w:tc>
          <w:tcPr>
            <w:tcW w:w="5211" w:type="dxa"/>
          </w:tcPr>
          <w:p w14:paraId="23A46B2E" w14:textId="77777777" w:rsidR="00143505" w:rsidRPr="00032DA0" w:rsidRDefault="00143505" w:rsidP="003B31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75B09C59" w14:textId="77777777" w:rsidR="00143505" w:rsidRPr="00032DA0" w:rsidRDefault="00143505" w:rsidP="004D2F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32DA0">
              <w:rPr>
                <w:rFonts w:ascii="Times New Roman" w:hAnsi="Times New Roman"/>
                <w:sz w:val="16"/>
                <w:szCs w:val="16"/>
              </w:rPr>
              <w:t xml:space="preserve">                                     тел.</w:t>
            </w:r>
            <w:r w:rsidRPr="00032DA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032DA0">
              <w:rPr>
                <w:rFonts w:ascii="Times New Roman" w:hAnsi="Times New Roman"/>
                <w:sz w:val="14"/>
                <w:szCs w:val="14"/>
              </w:rPr>
              <w:t>( _</w:t>
            </w:r>
            <w:proofErr w:type="gramEnd"/>
            <w:r w:rsidRPr="00032DA0">
              <w:rPr>
                <w:rFonts w:ascii="Times New Roman" w:hAnsi="Times New Roman"/>
                <w:sz w:val="14"/>
                <w:szCs w:val="14"/>
              </w:rPr>
              <w:t>_____ ) __________________</w:t>
            </w:r>
          </w:p>
          <w:p w14:paraId="136AFDF7" w14:textId="77777777" w:rsidR="00143505" w:rsidRPr="00032DA0" w:rsidRDefault="00143505" w:rsidP="003B31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32DA0">
              <w:rPr>
                <w:rFonts w:ascii="Times New Roman" w:hAnsi="Times New Roman"/>
                <w:sz w:val="16"/>
                <w:szCs w:val="16"/>
              </w:rPr>
              <w:t xml:space="preserve">                                     </w:t>
            </w:r>
            <w:r w:rsidRPr="00032DA0">
              <w:rPr>
                <w:rFonts w:ascii="Times New Roman" w:hAnsi="Times New Roman"/>
                <w:sz w:val="16"/>
                <w:szCs w:val="16"/>
                <w:lang w:val="en-US"/>
              </w:rPr>
              <w:t>e-mail</w:t>
            </w:r>
            <w:r w:rsidRPr="00032DA0">
              <w:rPr>
                <w:rFonts w:ascii="Times New Roman" w:hAnsi="Times New Roman"/>
                <w:sz w:val="16"/>
                <w:szCs w:val="16"/>
              </w:rPr>
              <w:t>:</w:t>
            </w:r>
            <w:r w:rsidRPr="00032DA0">
              <w:rPr>
                <w:rFonts w:ascii="Times New Roman" w:hAnsi="Times New Roman"/>
                <w:sz w:val="14"/>
                <w:szCs w:val="14"/>
              </w:rPr>
              <w:t>________________________</w:t>
            </w:r>
          </w:p>
        </w:tc>
      </w:tr>
      <w:tr w:rsidR="00143505" w:rsidRPr="00032DA0" w14:paraId="689BCE71" w14:textId="77777777" w:rsidTr="002E026F">
        <w:tc>
          <w:tcPr>
            <w:tcW w:w="5211" w:type="dxa"/>
          </w:tcPr>
          <w:p w14:paraId="602E33D9" w14:textId="77777777" w:rsidR="00143505" w:rsidRPr="00032DA0" w:rsidRDefault="00143505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DA0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bookmarkStart w:id="77" w:name="OLE_LINK29"/>
            <w:bookmarkStart w:id="78" w:name="OLE_LINK30"/>
            <w:r w:rsidR="00CE12A7">
              <w:rPr>
                <w:rFonts w:ascii="Times New Roman" w:hAnsi="Times New Roman"/>
                <w:sz w:val="16"/>
                <w:szCs w:val="16"/>
              </w:rPr>
              <w:t>и.о. директора</w:t>
            </w:r>
            <w:r w:rsidRPr="00032DA0">
              <w:rPr>
                <w:rFonts w:ascii="Times New Roman" w:hAnsi="Times New Roman"/>
                <w:sz w:val="16"/>
                <w:szCs w:val="16"/>
              </w:rPr>
              <w:t xml:space="preserve">         ____________________           </w:t>
            </w:r>
            <w:r w:rsidR="00CE12A7">
              <w:rPr>
                <w:rFonts w:ascii="Times New Roman" w:hAnsi="Times New Roman"/>
                <w:sz w:val="16"/>
                <w:szCs w:val="16"/>
              </w:rPr>
              <w:t>Ю.В. Копылов</w:t>
            </w:r>
            <w:bookmarkEnd w:id="77"/>
            <w:bookmarkEnd w:id="78"/>
          </w:p>
        </w:tc>
        <w:tc>
          <w:tcPr>
            <w:tcW w:w="5337" w:type="dxa"/>
            <w:gridSpan w:val="2"/>
          </w:tcPr>
          <w:p w14:paraId="678807B0" w14:textId="77777777" w:rsidR="00143505" w:rsidRPr="00032DA0" w:rsidRDefault="00143505" w:rsidP="009544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32DA0">
              <w:rPr>
                <w:rFonts w:ascii="Times New Roman" w:hAnsi="Times New Roman"/>
                <w:sz w:val="14"/>
                <w:szCs w:val="14"/>
              </w:rPr>
              <w:t>____________________________________________</w:t>
            </w:r>
          </w:p>
        </w:tc>
      </w:tr>
      <w:tr w:rsidR="00143505" w:rsidRPr="0008731B" w14:paraId="2F188CC4" w14:textId="77777777" w:rsidTr="002E026F">
        <w:trPr>
          <w:trHeight w:val="74"/>
        </w:trPr>
        <w:tc>
          <w:tcPr>
            <w:tcW w:w="5211" w:type="dxa"/>
          </w:tcPr>
          <w:p w14:paraId="3C4BA748" w14:textId="77777777" w:rsidR="00143505" w:rsidRPr="00032DA0" w:rsidRDefault="00143505" w:rsidP="003B31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DA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(подпись)                             </w:t>
            </w:r>
          </w:p>
          <w:p w14:paraId="3D5D5404" w14:textId="77777777" w:rsidR="00143505" w:rsidRPr="00032DA0" w:rsidRDefault="00143505" w:rsidP="003B31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DA0">
              <w:rPr>
                <w:rFonts w:ascii="Times New Roman" w:hAnsi="Times New Roman"/>
                <w:sz w:val="16"/>
                <w:szCs w:val="16"/>
              </w:rPr>
              <w:t xml:space="preserve">м.п.                            </w:t>
            </w:r>
          </w:p>
        </w:tc>
        <w:tc>
          <w:tcPr>
            <w:tcW w:w="5337" w:type="dxa"/>
            <w:gridSpan w:val="2"/>
          </w:tcPr>
          <w:p w14:paraId="406CF5A5" w14:textId="77777777" w:rsidR="00143505" w:rsidRPr="0008731B" w:rsidRDefault="00143505" w:rsidP="009544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32DA0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bookmarkEnd w:id="65"/>
    </w:tbl>
    <w:p w14:paraId="5BDCFC2A" w14:textId="77777777" w:rsidR="00143505" w:rsidRPr="0008731B" w:rsidRDefault="00143505" w:rsidP="00354CAF">
      <w:pPr>
        <w:rPr>
          <w:rFonts w:ascii="Times New Roman" w:hAnsi="Times New Roman"/>
          <w:sz w:val="24"/>
          <w:szCs w:val="24"/>
        </w:rPr>
      </w:pPr>
    </w:p>
    <w:sectPr w:rsidR="00143505" w:rsidRPr="0008731B" w:rsidSect="001553B6">
      <w:footerReference w:type="even" r:id="rId13"/>
      <w:footerReference w:type="default" r:id="rId14"/>
      <w:pgSz w:w="11900" w:h="16800"/>
      <w:pgMar w:top="540" w:right="800" w:bottom="88" w:left="1260" w:header="720" w:footer="2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0516B" w14:textId="77777777" w:rsidR="008B341F" w:rsidRDefault="008B341F">
      <w:r>
        <w:separator/>
      </w:r>
    </w:p>
  </w:endnote>
  <w:endnote w:type="continuationSeparator" w:id="0">
    <w:p w14:paraId="322159CB" w14:textId="77777777" w:rsidR="008B341F" w:rsidRDefault="008B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9A083" w14:textId="77777777" w:rsidR="003012E1" w:rsidRDefault="003012E1" w:rsidP="005E3FD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93F925D" w14:textId="77777777" w:rsidR="003012E1" w:rsidRDefault="003012E1" w:rsidP="00154BBD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FBF79" w14:textId="2760FAEF" w:rsidR="003012E1" w:rsidRPr="00EC17E0" w:rsidRDefault="003012E1" w:rsidP="005E3FDD">
    <w:pPr>
      <w:pStyle w:val="ae"/>
      <w:framePr w:wrap="around" w:vAnchor="text" w:hAnchor="margin" w:xAlign="right" w:y="1"/>
      <w:rPr>
        <w:rStyle w:val="af0"/>
        <w:rFonts w:ascii="Times New Roman" w:hAnsi="Times New Roman"/>
        <w:sz w:val="18"/>
        <w:szCs w:val="18"/>
      </w:rPr>
    </w:pPr>
    <w:r w:rsidRPr="00EC17E0">
      <w:rPr>
        <w:rStyle w:val="af0"/>
        <w:rFonts w:ascii="Times New Roman" w:hAnsi="Times New Roman"/>
        <w:sz w:val="18"/>
        <w:szCs w:val="18"/>
      </w:rPr>
      <w:fldChar w:fldCharType="begin"/>
    </w:r>
    <w:r w:rsidRPr="00EC17E0">
      <w:rPr>
        <w:rStyle w:val="af0"/>
        <w:rFonts w:ascii="Times New Roman" w:hAnsi="Times New Roman"/>
        <w:sz w:val="18"/>
        <w:szCs w:val="18"/>
      </w:rPr>
      <w:instrText xml:space="preserve">PAGE  </w:instrText>
    </w:r>
    <w:r w:rsidRPr="00EC17E0">
      <w:rPr>
        <w:rStyle w:val="af0"/>
        <w:rFonts w:ascii="Times New Roman" w:hAnsi="Times New Roman"/>
        <w:sz w:val="18"/>
        <w:szCs w:val="18"/>
      </w:rPr>
      <w:fldChar w:fldCharType="separate"/>
    </w:r>
    <w:r w:rsidR="00F227C9">
      <w:rPr>
        <w:rStyle w:val="af0"/>
        <w:rFonts w:ascii="Times New Roman" w:hAnsi="Times New Roman"/>
        <w:noProof/>
        <w:sz w:val="18"/>
        <w:szCs w:val="18"/>
      </w:rPr>
      <w:t>1</w:t>
    </w:r>
    <w:r w:rsidRPr="00EC17E0">
      <w:rPr>
        <w:rStyle w:val="af0"/>
        <w:rFonts w:ascii="Times New Roman" w:hAnsi="Times New Roman"/>
        <w:sz w:val="18"/>
        <w:szCs w:val="18"/>
      </w:rPr>
      <w:fldChar w:fldCharType="end"/>
    </w:r>
  </w:p>
  <w:p w14:paraId="5A714C36" w14:textId="77777777" w:rsidR="003012E1" w:rsidRDefault="003012E1" w:rsidP="00154BBD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EB731" w14:textId="77777777" w:rsidR="008B341F" w:rsidRDefault="008B341F">
      <w:r>
        <w:separator/>
      </w:r>
    </w:p>
  </w:footnote>
  <w:footnote w:type="continuationSeparator" w:id="0">
    <w:p w14:paraId="655896B6" w14:textId="77777777" w:rsidR="008B341F" w:rsidRDefault="008B341F">
      <w:r>
        <w:continuationSeparator/>
      </w:r>
    </w:p>
  </w:footnote>
  <w:footnote w:id="1">
    <w:p w14:paraId="2CA9C34D" w14:textId="77777777" w:rsidR="003012E1" w:rsidRDefault="003012E1">
      <w:pPr>
        <w:pStyle w:val="af1"/>
      </w:pPr>
      <w:r w:rsidRPr="00165D43">
        <w:rPr>
          <w:rStyle w:val="af3"/>
          <w:i/>
        </w:rPr>
        <w:sym w:font="Symbol" w:char="F02A"/>
      </w:r>
      <w:r w:rsidRPr="00165D43">
        <w:rPr>
          <w:i/>
        </w:rPr>
        <w:t xml:space="preserve"> </w:t>
      </w:r>
      <w:r w:rsidRPr="00165D43">
        <w:rPr>
          <w:rFonts w:ascii="Times New Roman" w:hAnsi="Times New Roman"/>
          <w:i/>
          <w:sz w:val="18"/>
          <w:szCs w:val="18"/>
        </w:rPr>
        <w:t>Если документ не выдаётся пишется фраза «не выдаётся»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4356C"/>
    <w:multiLevelType w:val="hybridMultilevel"/>
    <w:tmpl w:val="7076BEE4"/>
    <w:lvl w:ilvl="0" w:tplc="A0DEC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BE5384"/>
    <w:multiLevelType w:val="hybridMultilevel"/>
    <w:tmpl w:val="820C6604"/>
    <w:lvl w:ilvl="0" w:tplc="A0DEC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C9B"/>
    <w:rsid w:val="00012385"/>
    <w:rsid w:val="00023EA2"/>
    <w:rsid w:val="00032DA0"/>
    <w:rsid w:val="00033929"/>
    <w:rsid w:val="00037978"/>
    <w:rsid w:val="0005662E"/>
    <w:rsid w:val="00060A0C"/>
    <w:rsid w:val="00060E22"/>
    <w:rsid w:val="000643E5"/>
    <w:rsid w:val="00065A70"/>
    <w:rsid w:val="0006663D"/>
    <w:rsid w:val="0007082A"/>
    <w:rsid w:val="000713AD"/>
    <w:rsid w:val="000745B5"/>
    <w:rsid w:val="0008033E"/>
    <w:rsid w:val="000847D6"/>
    <w:rsid w:val="00086169"/>
    <w:rsid w:val="000866FE"/>
    <w:rsid w:val="0008731B"/>
    <w:rsid w:val="000915E4"/>
    <w:rsid w:val="000965DF"/>
    <w:rsid w:val="000A0416"/>
    <w:rsid w:val="000A1733"/>
    <w:rsid w:val="000A4277"/>
    <w:rsid w:val="000B530B"/>
    <w:rsid w:val="000B7039"/>
    <w:rsid w:val="000C075B"/>
    <w:rsid w:val="000C228E"/>
    <w:rsid w:val="000C2A11"/>
    <w:rsid w:val="000C2C0F"/>
    <w:rsid w:val="000C65E6"/>
    <w:rsid w:val="000E462C"/>
    <w:rsid w:val="000F7BC7"/>
    <w:rsid w:val="00100C37"/>
    <w:rsid w:val="001019C0"/>
    <w:rsid w:val="0011093C"/>
    <w:rsid w:val="001156FF"/>
    <w:rsid w:val="00116CFD"/>
    <w:rsid w:val="00124847"/>
    <w:rsid w:val="00130BBE"/>
    <w:rsid w:val="0013231E"/>
    <w:rsid w:val="0013513C"/>
    <w:rsid w:val="001378D7"/>
    <w:rsid w:val="00143505"/>
    <w:rsid w:val="00144433"/>
    <w:rsid w:val="00144B1D"/>
    <w:rsid w:val="00150385"/>
    <w:rsid w:val="00154BBD"/>
    <w:rsid w:val="001553B6"/>
    <w:rsid w:val="001648EC"/>
    <w:rsid w:val="00165524"/>
    <w:rsid w:val="00165D43"/>
    <w:rsid w:val="001708A0"/>
    <w:rsid w:val="001725B5"/>
    <w:rsid w:val="00177516"/>
    <w:rsid w:val="00177DCE"/>
    <w:rsid w:val="0018272E"/>
    <w:rsid w:val="00183A83"/>
    <w:rsid w:val="001947E3"/>
    <w:rsid w:val="001A7F20"/>
    <w:rsid w:val="001B2F50"/>
    <w:rsid w:val="001D12BD"/>
    <w:rsid w:val="001E3FBD"/>
    <w:rsid w:val="001E45B3"/>
    <w:rsid w:val="001E5B52"/>
    <w:rsid w:val="001E6515"/>
    <w:rsid w:val="001E6BB5"/>
    <w:rsid w:val="001F1309"/>
    <w:rsid w:val="001F134E"/>
    <w:rsid w:val="001F3EC2"/>
    <w:rsid w:val="001F4140"/>
    <w:rsid w:val="001F7336"/>
    <w:rsid w:val="00202CF9"/>
    <w:rsid w:val="00207188"/>
    <w:rsid w:val="002339FC"/>
    <w:rsid w:val="00233ECC"/>
    <w:rsid w:val="00247E7B"/>
    <w:rsid w:val="00253800"/>
    <w:rsid w:val="00254752"/>
    <w:rsid w:val="00267226"/>
    <w:rsid w:val="0027618A"/>
    <w:rsid w:val="00287A84"/>
    <w:rsid w:val="002950B3"/>
    <w:rsid w:val="002A148B"/>
    <w:rsid w:val="002A1504"/>
    <w:rsid w:val="002A57A5"/>
    <w:rsid w:val="002A6352"/>
    <w:rsid w:val="002B04B3"/>
    <w:rsid w:val="002B0CB6"/>
    <w:rsid w:val="002B469F"/>
    <w:rsid w:val="002C325F"/>
    <w:rsid w:val="002D0368"/>
    <w:rsid w:val="002D3F47"/>
    <w:rsid w:val="002D74A6"/>
    <w:rsid w:val="002E026F"/>
    <w:rsid w:val="002E2A65"/>
    <w:rsid w:val="002F255A"/>
    <w:rsid w:val="002F4EC6"/>
    <w:rsid w:val="002F5B68"/>
    <w:rsid w:val="002F7202"/>
    <w:rsid w:val="003012E1"/>
    <w:rsid w:val="00311E65"/>
    <w:rsid w:val="003132E5"/>
    <w:rsid w:val="00314351"/>
    <w:rsid w:val="00321CEF"/>
    <w:rsid w:val="00322DBB"/>
    <w:rsid w:val="00324863"/>
    <w:rsid w:val="003248D1"/>
    <w:rsid w:val="003367A1"/>
    <w:rsid w:val="00340CB3"/>
    <w:rsid w:val="0034271F"/>
    <w:rsid w:val="003443FA"/>
    <w:rsid w:val="00352072"/>
    <w:rsid w:val="00354377"/>
    <w:rsid w:val="00354CAF"/>
    <w:rsid w:val="00357EDE"/>
    <w:rsid w:val="003604A7"/>
    <w:rsid w:val="00365AEC"/>
    <w:rsid w:val="0037685B"/>
    <w:rsid w:val="00382ACF"/>
    <w:rsid w:val="003866EA"/>
    <w:rsid w:val="00386CD4"/>
    <w:rsid w:val="003932CC"/>
    <w:rsid w:val="003957CF"/>
    <w:rsid w:val="003A42FC"/>
    <w:rsid w:val="003B1535"/>
    <w:rsid w:val="003B314D"/>
    <w:rsid w:val="003B31FB"/>
    <w:rsid w:val="003B77B0"/>
    <w:rsid w:val="003C05BE"/>
    <w:rsid w:val="003C19E7"/>
    <w:rsid w:val="003C33D7"/>
    <w:rsid w:val="003C7A3B"/>
    <w:rsid w:val="003D1384"/>
    <w:rsid w:val="003D778E"/>
    <w:rsid w:val="003E361E"/>
    <w:rsid w:val="003E51B8"/>
    <w:rsid w:val="003F4AA3"/>
    <w:rsid w:val="003F640C"/>
    <w:rsid w:val="00400A86"/>
    <w:rsid w:val="0041032B"/>
    <w:rsid w:val="00410719"/>
    <w:rsid w:val="004111F6"/>
    <w:rsid w:val="00412E93"/>
    <w:rsid w:val="00412FBE"/>
    <w:rsid w:val="00413A9B"/>
    <w:rsid w:val="004228E9"/>
    <w:rsid w:val="00422C78"/>
    <w:rsid w:val="00424C30"/>
    <w:rsid w:val="0043140A"/>
    <w:rsid w:val="0043482F"/>
    <w:rsid w:val="00435211"/>
    <w:rsid w:val="0043785A"/>
    <w:rsid w:val="00437A6E"/>
    <w:rsid w:val="00441497"/>
    <w:rsid w:val="00443A31"/>
    <w:rsid w:val="00455579"/>
    <w:rsid w:val="0045582A"/>
    <w:rsid w:val="004572B9"/>
    <w:rsid w:val="00460F9B"/>
    <w:rsid w:val="00463676"/>
    <w:rsid w:val="004647A5"/>
    <w:rsid w:val="00470034"/>
    <w:rsid w:val="00490E47"/>
    <w:rsid w:val="0049324B"/>
    <w:rsid w:val="004B0411"/>
    <w:rsid w:val="004B47DE"/>
    <w:rsid w:val="004C49CF"/>
    <w:rsid w:val="004D2F00"/>
    <w:rsid w:val="004F37CE"/>
    <w:rsid w:val="004F389F"/>
    <w:rsid w:val="005037AA"/>
    <w:rsid w:val="00505D9A"/>
    <w:rsid w:val="00507C61"/>
    <w:rsid w:val="005206ED"/>
    <w:rsid w:val="00521B75"/>
    <w:rsid w:val="00523B63"/>
    <w:rsid w:val="005241FD"/>
    <w:rsid w:val="00527377"/>
    <w:rsid w:val="005322ED"/>
    <w:rsid w:val="0054059C"/>
    <w:rsid w:val="005447F2"/>
    <w:rsid w:val="00550C29"/>
    <w:rsid w:val="00551CC6"/>
    <w:rsid w:val="00556416"/>
    <w:rsid w:val="00565C1C"/>
    <w:rsid w:val="00565D08"/>
    <w:rsid w:val="0056703B"/>
    <w:rsid w:val="00574476"/>
    <w:rsid w:val="00574813"/>
    <w:rsid w:val="00577FA9"/>
    <w:rsid w:val="00580437"/>
    <w:rsid w:val="00586F9D"/>
    <w:rsid w:val="00587919"/>
    <w:rsid w:val="00593B4A"/>
    <w:rsid w:val="005A1BA6"/>
    <w:rsid w:val="005A1E9E"/>
    <w:rsid w:val="005A5437"/>
    <w:rsid w:val="005B7E64"/>
    <w:rsid w:val="005D0CB3"/>
    <w:rsid w:val="005D190E"/>
    <w:rsid w:val="005D7D1C"/>
    <w:rsid w:val="005E18D7"/>
    <w:rsid w:val="005E3342"/>
    <w:rsid w:val="005E3FDD"/>
    <w:rsid w:val="005E75CD"/>
    <w:rsid w:val="005F0A4D"/>
    <w:rsid w:val="005F76D7"/>
    <w:rsid w:val="006173CB"/>
    <w:rsid w:val="0062028D"/>
    <w:rsid w:val="00621392"/>
    <w:rsid w:val="00635CDB"/>
    <w:rsid w:val="00642A46"/>
    <w:rsid w:val="00660908"/>
    <w:rsid w:val="00663E70"/>
    <w:rsid w:val="00677F6D"/>
    <w:rsid w:val="006809DD"/>
    <w:rsid w:val="00680A07"/>
    <w:rsid w:val="00681E97"/>
    <w:rsid w:val="00690DA3"/>
    <w:rsid w:val="00695015"/>
    <w:rsid w:val="00695F80"/>
    <w:rsid w:val="006A3112"/>
    <w:rsid w:val="006A5368"/>
    <w:rsid w:val="006A5EEB"/>
    <w:rsid w:val="006B1836"/>
    <w:rsid w:val="006B587A"/>
    <w:rsid w:val="006C1D3B"/>
    <w:rsid w:val="006C3152"/>
    <w:rsid w:val="006D0A25"/>
    <w:rsid w:val="006D77C2"/>
    <w:rsid w:val="006E0D5A"/>
    <w:rsid w:val="006F10E1"/>
    <w:rsid w:val="006F22E0"/>
    <w:rsid w:val="006F6254"/>
    <w:rsid w:val="006F6AD8"/>
    <w:rsid w:val="00703DEF"/>
    <w:rsid w:val="00705AC9"/>
    <w:rsid w:val="0070662A"/>
    <w:rsid w:val="00712447"/>
    <w:rsid w:val="00745228"/>
    <w:rsid w:val="00757C01"/>
    <w:rsid w:val="00766813"/>
    <w:rsid w:val="007702D1"/>
    <w:rsid w:val="00776AFD"/>
    <w:rsid w:val="00781E4C"/>
    <w:rsid w:val="00785F13"/>
    <w:rsid w:val="00787DF0"/>
    <w:rsid w:val="00794135"/>
    <w:rsid w:val="007B65E8"/>
    <w:rsid w:val="007E119F"/>
    <w:rsid w:val="007E3AE0"/>
    <w:rsid w:val="007E6A38"/>
    <w:rsid w:val="007E770A"/>
    <w:rsid w:val="007F2876"/>
    <w:rsid w:val="007F5F69"/>
    <w:rsid w:val="008028E8"/>
    <w:rsid w:val="00822036"/>
    <w:rsid w:val="00827163"/>
    <w:rsid w:val="00834ED4"/>
    <w:rsid w:val="00854745"/>
    <w:rsid w:val="00872191"/>
    <w:rsid w:val="0088382E"/>
    <w:rsid w:val="00884DAD"/>
    <w:rsid w:val="00885982"/>
    <w:rsid w:val="00892282"/>
    <w:rsid w:val="008A3108"/>
    <w:rsid w:val="008A3DBB"/>
    <w:rsid w:val="008B341F"/>
    <w:rsid w:val="008B6144"/>
    <w:rsid w:val="008C045A"/>
    <w:rsid w:val="008C0F60"/>
    <w:rsid w:val="008D3692"/>
    <w:rsid w:val="008E7ABD"/>
    <w:rsid w:val="008F0DBB"/>
    <w:rsid w:val="008F2FC9"/>
    <w:rsid w:val="008F7C1C"/>
    <w:rsid w:val="0090602F"/>
    <w:rsid w:val="009150D1"/>
    <w:rsid w:val="00926C91"/>
    <w:rsid w:val="00926CBB"/>
    <w:rsid w:val="009370ED"/>
    <w:rsid w:val="00947C41"/>
    <w:rsid w:val="00952A35"/>
    <w:rsid w:val="009544EF"/>
    <w:rsid w:val="00956F2C"/>
    <w:rsid w:val="00973902"/>
    <w:rsid w:val="009811F8"/>
    <w:rsid w:val="009817E1"/>
    <w:rsid w:val="00986D5D"/>
    <w:rsid w:val="0099015B"/>
    <w:rsid w:val="009964E3"/>
    <w:rsid w:val="00997B6B"/>
    <w:rsid w:val="009A066B"/>
    <w:rsid w:val="009A41E8"/>
    <w:rsid w:val="009B136F"/>
    <w:rsid w:val="009B32E2"/>
    <w:rsid w:val="009C1C68"/>
    <w:rsid w:val="009D3782"/>
    <w:rsid w:val="009D75AC"/>
    <w:rsid w:val="009F15AA"/>
    <w:rsid w:val="00A17E7F"/>
    <w:rsid w:val="00A2564A"/>
    <w:rsid w:val="00A2595F"/>
    <w:rsid w:val="00A2629A"/>
    <w:rsid w:val="00A46857"/>
    <w:rsid w:val="00A500A7"/>
    <w:rsid w:val="00A52315"/>
    <w:rsid w:val="00A60276"/>
    <w:rsid w:val="00A71634"/>
    <w:rsid w:val="00A74F43"/>
    <w:rsid w:val="00A74F45"/>
    <w:rsid w:val="00A81966"/>
    <w:rsid w:val="00A81FB0"/>
    <w:rsid w:val="00A82DC5"/>
    <w:rsid w:val="00A87FD8"/>
    <w:rsid w:val="00A9145D"/>
    <w:rsid w:val="00A931D1"/>
    <w:rsid w:val="00AB54F6"/>
    <w:rsid w:val="00AB7A9B"/>
    <w:rsid w:val="00AC0FEF"/>
    <w:rsid w:val="00AC76F3"/>
    <w:rsid w:val="00AC7849"/>
    <w:rsid w:val="00AE72DA"/>
    <w:rsid w:val="00AF4A0A"/>
    <w:rsid w:val="00B032D5"/>
    <w:rsid w:val="00B115C9"/>
    <w:rsid w:val="00B13E24"/>
    <w:rsid w:val="00B2128C"/>
    <w:rsid w:val="00B22DA6"/>
    <w:rsid w:val="00B26D53"/>
    <w:rsid w:val="00B3222A"/>
    <w:rsid w:val="00B324D7"/>
    <w:rsid w:val="00B32A3D"/>
    <w:rsid w:val="00B64D30"/>
    <w:rsid w:val="00B767C2"/>
    <w:rsid w:val="00B767CF"/>
    <w:rsid w:val="00B77CA0"/>
    <w:rsid w:val="00B837BF"/>
    <w:rsid w:val="00B9686D"/>
    <w:rsid w:val="00BB16B3"/>
    <w:rsid w:val="00BB292F"/>
    <w:rsid w:val="00BB40AA"/>
    <w:rsid w:val="00BC10EE"/>
    <w:rsid w:val="00BC15BE"/>
    <w:rsid w:val="00BC35C1"/>
    <w:rsid w:val="00BE1DDE"/>
    <w:rsid w:val="00BE6DB1"/>
    <w:rsid w:val="00BF79D7"/>
    <w:rsid w:val="00C0136C"/>
    <w:rsid w:val="00C0214B"/>
    <w:rsid w:val="00C04130"/>
    <w:rsid w:val="00C16423"/>
    <w:rsid w:val="00C3316F"/>
    <w:rsid w:val="00C35A8A"/>
    <w:rsid w:val="00C378E2"/>
    <w:rsid w:val="00C42005"/>
    <w:rsid w:val="00C422EA"/>
    <w:rsid w:val="00C46B94"/>
    <w:rsid w:val="00C50DF3"/>
    <w:rsid w:val="00C62152"/>
    <w:rsid w:val="00C67C82"/>
    <w:rsid w:val="00C7027B"/>
    <w:rsid w:val="00C8077B"/>
    <w:rsid w:val="00C856C7"/>
    <w:rsid w:val="00C857D6"/>
    <w:rsid w:val="00C91654"/>
    <w:rsid w:val="00C91B7F"/>
    <w:rsid w:val="00C91E76"/>
    <w:rsid w:val="00C949E3"/>
    <w:rsid w:val="00CA0412"/>
    <w:rsid w:val="00CA1BFF"/>
    <w:rsid w:val="00CB5F15"/>
    <w:rsid w:val="00CB602A"/>
    <w:rsid w:val="00CC1C6B"/>
    <w:rsid w:val="00CD083F"/>
    <w:rsid w:val="00CD118C"/>
    <w:rsid w:val="00CD1689"/>
    <w:rsid w:val="00CE12A7"/>
    <w:rsid w:val="00CE5378"/>
    <w:rsid w:val="00CF4986"/>
    <w:rsid w:val="00D01377"/>
    <w:rsid w:val="00D01899"/>
    <w:rsid w:val="00D04600"/>
    <w:rsid w:val="00D07524"/>
    <w:rsid w:val="00D16F6E"/>
    <w:rsid w:val="00D23E44"/>
    <w:rsid w:val="00D330D5"/>
    <w:rsid w:val="00D4153F"/>
    <w:rsid w:val="00D509AA"/>
    <w:rsid w:val="00D55F9E"/>
    <w:rsid w:val="00D71482"/>
    <w:rsid w:val="00D73272"/>
    <w:rsid w:val="00D96FE3"/>
    <w:rsid w:val="00DA11AA"/>
    <w:rsid w:val="00DB3206"/>
    <w:rsid w:val="00DB3FF5"/>
    <w:rsid w:val="00DB7A67"/>
    <w:rsid w:val="00DC6606"/>
    <w:rsid w:val="00DD19C5"/>
    <w:rsid w:val="00DD41AC"/>
    <w:rsid w:val="00DE38CC"/>
    <w:rsid w:val="00DF71B2"/>
    <w:rsid w:val="00E01E1B"/>
    <w:rsid w:val="00E02526"/>
    <w:rsid w:val="00E05D4F"/>
    <w:rsid w:val="00E22660"/>
    <w:rsid w:val="00E276AF"/>
    <w:rsid w:val="00E301A3"/>
    <w:rsid w:val="00E307BE"/>
    <w:rsid w:val="00E43016"/>
    <w:rsid w:val="00E471B8"/>
    <w:rsid w:val="00E520CC"/>
    <w:rsid w:val="00E5501F"/>
    <w:rsid w:val="00E57675"/>
    <w:rsid w:val="00E60C65"/>
    <w:rsid w:val="00E62873"/>
    <w:rsid w:val="00E640C2"/>
    <w:rsid w:val="00E672C6"/>
    <w:rsid w:val="00E67B82"/>
    <w:rsid w:val="00E768D9"/>
    <w:rsid w:val="00E77C9B"/>
    <w:rsid w:val="00E83C3F"/>
    <w:rsid w:val="00E9096C"/>
    <w:rsid w:val="00EA14F6"/>
    <w:rsid w:val="00EA3BB7"/>
    <w:rsid w:val="00EA6730"/>
    <w:rsid w:val="00EB6373"/>
    <w:rsid w:val="00EC03D8"/>
    <w:rsid w:val="00EC0A32"/>
    <w:rsid w:val="00EC17E0"/>
    <w:rsid w:val="00EC1E3A"/>
    <w:rsid w:val="00EC427F"/>
    <w:rsid w:val="00ED173A"/>
    <w:rsid w:val="00ED2420"/>
    <w:rsid w:val="00ED5051"/>
    <w:rsid w:val="00ED7994"/>
    <w:rsid w:val="00EE0368"/>
    <w:rsid w:val="00EE0876"/>
    <w:rsid w:val="00EE62E5"/>
    <w:rsid w:val="00EE7327"/>
    <w:rsid w:val="00EE7E5F"/>
    <w:rsid w:val="00F02511"/>
    <w:rsid w:val="00F03DAF"/>
    <w:rsid w:val="00F07A40"/>
    <w:rsid w:val="00F110D6"/>
    <w:rsid w:val="00F12A1C"/>
    <w:rsid w:val="00F145F8"/>
    <w:rsid w:val="00F1482B"/>
    <w:rsid w:val="00F16357"/>
    <w:rsid w:val="00F1676A"/>
    <w:rsid w:val="00F20378"/>
    <w:rsid w:val="00F21FAF"/>
    <w:rsid w:val="00F227C9"/>
    <w:rsid w:val="00F2418D"/>
    <w:rsid w:val="00F24DE0"/>
    <w:rsid w:val="00F25E95"/>
    <w:rsid w:val="00F46E38"/>
    <w:rsid w:val="00F563A7"/>
    <w:rsid w:val="00F712F4"/>
    <w:rsid w:val="00F7417F"/>
    <w:rsid w:val="00F951C1"/>
    <w:rsid w:val="00FA77AC"/>
    <w:rsid w:val="00FB0AD6"/>
    <w:rsid w:val="00FC11BD"/>
    <w:rsid w:val="00FC48E7"/>
    <w:rsid w:val="00FD5D5D"/>
    <w:rsid w:val="00FD7A70"/>
    <w:rsid w:val="00FE444A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CE3DD"/>
  <w15:docId w15:val="{221693A4-52B8-0D4E-B47A-DB8CBAC2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93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7C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7C9B"/>
    <w:rPr>
      <w:rFonts w:ascii="Arial" w:hAnsi="Arial" w:cs="Arial"/>
      <w:b/>
      <w:bCs/>
      <w:color w:val="26282F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A8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1966"/>
    <w:rPr>
      <w:rFonts w:ascii="Tahoma" w:hAnsi="Tahoma" w:cs="Tahoma"/>
      <w:sz w:val="16"/>
      <w:szCs w:val="16"/>
      <w:lang w:eastAsia="en-US"/>
    </w:rPr>
  </w:style>
  <w:style w:type="character" w:customStyle="1" w:styleId="a5">
    <w:name w:val="Цветовое выделение"/>
    <w:uiPriority w:val="99"/>
    <w:rsid w:val="00E77C9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E77C9B"/>
    <w:rPr>
      <w:rFonts w:cs="Times New Roman"/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E77C9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a8">
    <w:name w:val="Таблицы (моноширинный)"/>
    <w:basedOn w:val="a"/>
    <w:next w:val="a"/>
    <w:uiPriority w:val="99"/>
    <w:rsid w:val="00E77C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E77C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Продолжение ссылки"/>
    <w:basedOn w:val="a6"/>
    <w:uiPriority w:val="99"/>
    <w:rsid w:val="00E77C9B"/>
    <w:rPr>
      <w:rFonts w:cs="Times New Roman"/>
      <w:b/>
      <w:bCs/>
      <w:color w:val="106BBE"/>
    </w:rPr>
  </w:style>
  <w:style w:type="character" w:styleId="ab">
    <w:name w:val="Hyperlink"/>
    <w:basedOn w:val="a0"/>
    <w:uiPriority w:val="99"/>
    <w:rsid w:val="00412E93"/>
    <w:rPr>
      <w:rFonts w:cs="Times New Roman"/>
      <w:color w:val="0000FF"/>
      <w:u w:val="single"/>
    </w:rPr>
  </w:style>
  <w:style w:type="paragraph" w:customStyle="1" w:styleId="Style2">
    <w:name w:val="Style2"/>
    <w:basedOn w:val="a"/>
    <w:uiPriority w:val="99"/>
    <w:rsid w:val="00D330D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  <w:lang w:eastAsia="ru-RU"/>
    </w:rPr>
  </w:style>
  <w:style w:type="character" w:customStyle="1" w:styleId="FontStyle12">
    <w:name w:val="Font Style12"/>
    <w:uiPriority w:val="99"/>
    <w:rsid w:val="00D330D5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D330D5"/>
    <w:rPr>
      <w:rFonts w:ascii="Arial Narrow" w:hAnsi="Arial Narrow"/>
      <w:b/>
      <w:sz w:val="20"/>
    </w:rPr>
  </w:style>
  <w:style w:type="paragraph" w:styleId="ac">
    <w:name w:val="header"/>
    <w:basedOn w:val="a"/>
    <w:link w:val="ad"/>
    <w:uiPriority w:val="99"/>
    <w:rsid w:val="00D330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B136F"/>
    <w:rPr>
      <w:rFonts w:cs="Times New Roman"/>
      <w:lang w:eastAsia="en-US"/>
    </w:rPr>
  </w:style>
  <w:style w:type="paragraph" w:styleId="ae">
    <w:name w:val="footer"/>
    <w:basedOn w:val="a"/>
    <w:link w:val="af"/>
    <w:uiPriority w:val="99"/>
    <w:rsid w:val="00D330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B136F"/>
    <w:rPr>
      <w:rFonts w:cs="Times New Roman"/>
      <w:lang w:eastAsia="en-US"/>
    </w:rPr>
  </w:style>
  <w:style w:type="paragraph" w:customStyle="1" w:styleId="ConsPlusNonformat">
    <w:name w:val="ConsPlusNonformat"/>
    <w:uiPriority w:val="99"/>
    <w:rsid w:val="00ED505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basedOn w:val="a0"/>
    <w:uiPriority w:val="99"/>
    <w:rsid w:val="00154BBD"/>
    <w:rPr>
      <w:rFonts w:cs="Times New Roman"/>
    </w:rPr>
  </w:style>
  <w:style w:type="paragraph" w:styleId="af1">
    <w:name w:val="footnote text"/>
    <w:basedOn w:val="a"/>
    <w:link w:val="af2"/>
    <w:uiPriority w:val="99"/>
    <w:rsid w:val="002F4EC6"/>
    <w:rPr>
      <w:sz w:val="24"/>
      <w:szCs w:val="24"/>
    </w:rPr>
  </w:style>
  <w:style w:type="character" w:customStyle="1" w:styleId="af2">
    <w:name w:val="Текст сноски Знак"/>
    <w:basedOn w:val="a0"/>
    <w:link w:val="af1"/>
    <w:uiPriority w:val="99"/>
    <w:locked/>
    <w:rsid w:val="002F4EC6"/>
    <w:rPr>
      <w:rFonts w:cs="Times New Roman"/>
      <w:sz w:val="24"/>
      <w:szCs w:val="24"/>
      <w:lang w:eastAsia="en-US"/>
    </w:rPr>
  </w:style>
  <w:style w:type="character" w:styleId="af3">
    <w:name w:val="footnote reference"/>
    <w:basedOn w:val="a0"/>
    <w:uiPriority w:val="99"/>
    <w:rsid w:val="002F4EC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B530B"/>
    <w:pPr>
      <w:autoSpaceDE w:val="0"/>
      <w:autoSpaceDN w:val="0"/>
      <w:adjustRightInd w:val="0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0006035.0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64072.45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gut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</vt:lpstr>
    </vt:vector>
  </TitlesOfParts>
  <Company>Hewlett-Packard Company</Company>
  <LinksUpToDate>false</LinksUpToDate>
  <CharactersWithSpaces>18293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</dc:title>
  <dc:subject/>
  <dc:creator>Новикова Наталия</dc:creator>
  <cp:keywords/>
  <dc:description/>
  <cp:lastModifiedBy>Yuri Kopylov</cp:lastModifiedBy>
  <cp:revision>10</cp:revision>
  <cp:lastPrinted>2017-06-07T08:37:00Z</cp:lastPrinted>
  <dcterms:created xsi:type="dcterms:W3CDTF">2019-02-13T07:56:00Z</dcterms:created>
  <dcterms:modified xsi:type="dcterms:W3CDTF">2019-11-22T11:47:00Z</dcterms:modified>
</cp:coreProperties>
</file>